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15"/>
        <w:ind w:left="114" w:right="0" w:firstLine="0"/>
        <w:jc w:val="left"/>
        <w:rPr>
          <w:b/>
          <w:sz w:val="46"/>
        </w:rPr>
      </w:pPr>
      <w:r>
        <w:rPr>
          <w:b/>
          <w:sz w:val="46"/>
        </w:rPr>
        <w:t>体感音乐疗法治未病</w:t>
      </w:r>
    </w:p>
    <w:p>
      <w:pPr>
        <w:spacing w:before="13"/>
        <w:ind w:left="114" w:right="0" w:firstLine="0"/>
        <w:jc w:val="left"/>
        <w:rPr>
          <w:b/>
          <w:sz w:val="27"/>
        </w:rPr>
      </w:pPr>
      <w:r>
        <w:rPr>
          <w:b/>
          <w:sz w:val="27"/>
        </w:rPr>
        <w:t>佛山市中医院治未病中心 刘继洪 主任医师、中西医结合硕士生导师</w:t>
      </w:r>
    </w:p>
    <w:p>
      <w:pPr>
        <w:pStyle w:val="BodyText"/>
        <w:rPr>
          <w:b/>
          <w:sz w:val="26"/>
        </w:rPr>
      </w:pPr>
    </w:p>
    <w:p>
      <w:pPr>
        <w:spacing w:line="255" w:lineRule="exact" w:before="222"/>
        <w:ind w:left="114" w:right="0" w:firstLine="0"/>
        <w:jc w:val="left"/>
        <w:rPr>
          <w:b/>
          <w:sz w:val="20"/>
        </w:rPr>
      </w:pPr>
      <w:r>
        <w:rPr>
          <w:b/>
          <w:sz w:val="20"/>
        </w:rPr>
        <w:t>提纲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66" w:lineRule="exact" w:before="0" w:after="0"/>
        <w:ind w:left="815" w:right="0" w:hanging="351"/>
        <w:jc w:val="left"/>
        <w:rPr>
          <w:i/>
          <w:sz w:val="21"/>
        </w:rPr>
      </w:pPr>
      <w:r>
        <w:rPr>
          <w:i/>
          <w:sz w:val="21"/>
        </w:rPr>
        <w:t>体感音乐治疗</w:t>
      </w:r>
      <w:r>
        <w:rPr>
          <w:i/>
          <w:spacing w:val="-5"/>
          <w:sz w:val="21"/>
        </w:rPr>
        <w:t>（</w:t>
      </w:r>
      <w:r>
        <w:rPr>
          <w:rFonts w:ascii="Times New Roman" w:hAnsi="Times New Roman" w:eastAsia="Times New Roman"/>
          <w:i/>
          <w:spacing w:val="-5"/>
          <w:sz w:val="20"/>
        </w:rPr>
        <w:t>VAT</w:t>
      </w:r>
      <w:r>
        <w:rPr>
          <w:i/>
          <w:spacing w:val="-5"/>
          <w:sz w:val="21"/>
        </w:rPr>
        <w:t>）</w:t>
      </w:r>
      <w:r>
        <w:rPr>
          <w:i/>
          <w:sz w:val="21"/>
        </w:rPr>
        <w:t>概述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65" w:lineRule="exact" w:before="0" w:after="0"/>
        <w:ind w:left="815" w:right="0" w:hanging="351"/>
        <w:jc w:val="left"/>
        <w:rPr>
          <w:i/>
          <w:sz w:val="21"/>
        </w:rPr>
      </w:pPr>
      <w:r>
        <w:rPr>
          <w:i/>
          <w:sz w:val="21"/>
        </w:rPr>
        <w:t>体感音乐治疗作用原理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65" w:lineRule="exact" w:before="0" w:after="0"/>
        <w:ind w:left="815" w:right="0" w:hanging="351"/>
        <w:jc w:val="left"/>
        <w:rPr>
          <w:i/>
          <w:sz w:val="21"/>
        </w:rPr>
      </w:pPr>
      <w:r>
        <w:rPr>
          <w:i/>
          <w:sz w:val="21"/>
        </w:rPr>
        <w:t>体感音乐治疗的临床意义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65" w:lineRule="exact" w:before="0" w:after="0"/>
        <w:ind w:left="815" w:right="0" w:hanging="351"/>
        <w:jc w:val="left"/>
        <w:rPr>
          <w:i/>
          <w:sz w:val="21"/>
        </w:rPr>
      </w:pPr>
      <w:r>
        <w:rPr>
          <w:i/>
          <w:spacing w:val="-1"/>
          <w:w w:val="95"/>
          <w:sz w:val="21"/>
        </w:rPr>
        <w:t>体感音乐治疗的适应症及治未病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65" w:lineRule="exact" w:before="0" w:after="0"/>
        <w:ind w:left="815" w:right="0" w:hanging="351"/>
        <w:jc w:val="left"/>
        <w:rPr>
          <w:i/>
          <w:sz w:val="21"/>
        </w:rPr>
      </w:pPr>
      <w:r>
        <w:rPr>
          <w:i/>
          <w:spacing w:val="-1"/>
          <w:w w:val="95"/>
          <w:sz w:val="21"/>
        </w:rPr>
        <w:t>体感音乐治疗采用什么样的音乐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67" w:lineRule="exact" w:before="0" w:after="3"/>
        <w:ind w:left="815" w:right="0" w:hanging="351"/>
        <w:jc w:val="left"/>
        <w:rPr>
          <w:i/>
          <w:sz w:val="21"/>
        </w:rPr>
      </w:pPr>
      <w:r>
        <w:rPr>
          <w:i/>
          <w:sz w:val="21"/>
        </w:rPr>
        <w:t>佛山市中医院的体感音乐治疗系统</w:t>
      </w: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2342021" cy="1566672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021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sz w:val="20"/>
        </w:rPr>
        <w:t>佛山市中医院体感音波调理室</w:t>
      </w:r>
    </w:p>
    <w:p>
      <w:pPr>
        <w:pStyle w:val="Heading1"/>
      </w:pPr>
      <w:r>
        <w:rPr/>
        <w:t>一、体感音乐疗法（</w:t>
      </w:r>
      <w:r>
        <w:rPr>
          <w:rFonts w:ascii="Times New Roman" w:eastAsia="Times New Roman"/>
          <w:i/>
          <w:sz w:val="23"/>
        </w:rPr>
        <w:t>VAT</w:t>
      </w:r>
      <w:r>
        <w:rPr/>
        <w:t>）概述</w:t>
      </w:r>
    </w:p>
    <w:p>
      <w:pPr>
        <w:pStyle w:val="BodyText"/>
        <w:spacing w:line="247" w:lineRule="auto" w:before="5"/>
        <w:ind w:left="114" w:right="116" w:firstLine="454"/>
      </w:pPr>
      <w:r>
        <w:rPr>
          <w:spacing w:val="-3"/>
          <w:w w:val="101"/>
        </w:rPr>
        <w:t>体感音乐疗法</w:t>
      </w:r>
      <w:r>
        <w:rPr>
          <w:spacing w:val="-1"/>
          <w:w w:val="101"/>
        </w:rPr>
        <w:t>（</w:t>
      </w:r>
      <w:r>
        <w:rPr>
          <w:spacing w:val="-3"/>
          <w:w w:val="101"/>
        </w:rPr>
        <w:t>即音乐声波疗法、声振动疗法</w:t>
      </w:r>
      <w:r>
        <w:rPr>
          <w:spacing w:val="-128"/>
          <w:w w:val="101"/>
        </w:rPr>
        <w:t>）</w:t>
      </w:r>
      <w:r>
        <w:rPr>
          <w:w w:val="101"/>
        </w:rPr>
        <w:t>（</w:t>
      </w:r>
      <w:r>
        <w:rPr>
          <w:spacing w:val="-1"/>
          <w:w w:val="101"/>
        </w:rPr>
        <w:t>简称</w:t>
      </w:r>
      <w:r>
        <w:rPr>
          <w:spacing w:val="-56"/>
        </w:rPr>
        <w:t> </w:t>
      </w:r>
      <w:r>
        <w:rPr>
          <w:rFonts w:ascii="Times New Roman" w:hAnsi="Times New Roman" w:eastAsia="Times New Roman"/>
          <w:spacing w:val="-31"/>
          <w:w w:val="101"/>
        </w:rPr>
        <w:t>V</w:t>
      </w:r>
      <w:r>
        <w:rPr>
          <w:rFonts w:ascii="Times New Roman" w:hAnsi="Times New Roman" w:eastAsia="Times New Roman"/>
          <w:spacing w:val="-26"/>
          <w:w w:val="101"/>
        </w:rPr>
        <w:t>A</w:t>
      </w:r>
      <w:r>
        <w:rPr>
          <w:rFonts w:ascii="Times New Roman" w:hAnsi="Times New Roman" w:eastAsia="Times New Roman"/>
          <w:w w:val="101"/>
        </w:rPr>
        <w:t>T</w:t>
      </w:r>
      <w:r>
        <w:rPr>
          <w:spacing w:val="-116"/>
          <w:w w:val="101"/>
        </w:rPr>
        <w:t>）</w:t>
      </w:r>
      <w:r>
        <w:rPr>
          <w:spacing w:val="-4"/>
          <w:w w:val="101"/>
        </w:rPr>
        <w:t>，是一项专利的声学</w:t>
      </w:r>
      <w:r>
        <w:rPr>
          <w:spacing w:val="-11"/>
        </w:rPr>
        <w:t>治疗技术。它将音乐中 </w:t>
      </w:r>
      <w:r>
        <w:rPr>
          <w:rFonts w:ascii="Times New Roman" w:hAnsi="Times New Roman" w:eastAsia="Times New Roman"/>
        </w:rPr>
        <w:t>16</w:t>
      </w:r>
      <w:r>
        <w:rPr/>
        <w:t>～</w:t>
      </w:r>
      <w:r>
        <w:rPr>
          <w:rFonts w:ascii="Times New Roman" w:hAnsi="Times New Roman" w:eastAsia="Times New Roman"/>
        </w:rPr>
        <w:t>150Hz </w:t>
      </w:r>
      <w:r>
        <w:rPr>
          <w:spacing w:val="-12"/>
        </w:rPr>
        <w:t>的低频信号，经增幅放大和物理换能后，通过听觉、尤其触振动觉的传导方式，使音乐的“外源性振动”与人体的“内源性振动”产生同 </w:t>
      </w:r>
      <w:r>
        <w:rPr>
          <w:spacing w:val="-9"/>
        </w:rPr>
        <w:t>频共振，从而对人产生快速、深度的放松和理疗作用</w:t>
      </w:r>
      <w:r>
        <w:rPr/>
        <w:t>（</w:t>
      </w:r>
      <w:r>
        <w:rPr>
          <w:spacing w:val="-1"/>
        </w:rPr>
        <w:t>譬如植物神经功能的调整、微</w:t>
      </w:r>
      <w:r>
        <w:rPr>
          <w:w w:val="101"/>
        </w:rPr>
        <w:t>循</w:t>
      </w:r>
      <w:r>
        <w:rPr>
          <w:spacing w:val="-1"/>
          <w:w w:val="101"/>
        </w:rPr>
        <w:t>环的改善等</w:t>
      </w:r>
      <w:r>
        <w:rPr>
          <w:spacing w:val="-117"/>
          <w:w w:val="101"/>
        </w:rPr>
        <w:t>）</w:t>
      </w:r>
      <w:r>
        <w:rPr>
          <w:spacing w:val="-1"/>
          <w:w w:val="101"/>
        </w:rPr>
        <w:t>，具有良好的生物学效应。</w:t>
      </w:r>
    </w:p>
    <w:p>
      <w:pPr>
        <w:pStyle w:val="BodyText"/>
        <w:spacing w:line="247" w:lineRule="auto"/>
        <w:ind w:left="114" w:right="191" w:firstLine="457"/>
        <w:jc w:val="both"/>
      </w:pPr>
      <w:r>
        <w:rPr>
          <w:spacing w:val="-2"/>
        </w:rPr>
        <w:t>根据目前国内外所掌握的临床资料，体感音乐疗法所带来的快速深度放松和理疗作用，还用于缓解神经肌肉的紧张、痉挛、疼痛和运动障碍，改善睡眠和大脑情绪、</w:t>
      </w:r>
      <w:r>
        <w:rPr>
          <w:spacing w:val="-12"/>
        </w:rPr>
        <w:t>认知、听觉、言语等方面的功能，不失为一种安全有效的自然声波疗愈手段，让人</w:t>
      </w:r>
      <w:r>
        <w:rPr>
          <w:rFonts w:ascii="Times New Roman" w:hAnsi="Times New Roman" w:eastAsia="Times New Roman"/>
        </w:rPr>
        <w:t>“</w:t>
      </w:r>
      <w:r>
        <w:rPr/>
        <w:t>在享受中得到康复，在放松中得到治疗</w:t>
      </w:r>
      <w:r>
        <w:rPr>
          <w:rFonts w:ascii="Times New Roman" w:hAnsi="Times New Roman" w:eastAsia="Times New Roman"/>
        </w:rPr>
        <w:t>”</w:t>
      </w:r>
      <w:r>
        <w:rPr/>
        <w:t>！</w:t>
      </w:r>
    </w:p>
    <w:p>
      <w:pPr>
        <w:pStyle w:val="BodyText"/>
        <w:spacing w:line="247" w:lineRule="auto"/>
        <w:ind w:left="114" w:right="230" w:firstLine="457"/>
        <w:jc w:val="both"/>
      </w:pPr>
      <w:r>
        <w:rPr>
          <w:spacing w:val="-2"/>
        </w:rPr>
        <w:t>体感音乐疗法一般不针对某一具体疾病，而是全身功能性的调整，包括帮助稳定</w:t>
      </w:r>
      <w:r>
        <w:rPr>
          <w:spacing w:val="-7"/>
        </w:rPr>
        <w:t>血压、脉搏、呼吸、脑电波，以及调整植物神经功能和改善微循环等。当然，体感音</w:t>
      </w:r>
      <w:r>
        <w:rPr>
          <w:spacing w:val="-8"/>
        </w:rPr>
        <w:t>乐疗法对失眠、焦虑、抑郁状态，各种沮丧负性情绪，神经官能症，躯体化症状</w:t>
      </w:r>
      <w:r>
        <w:rPr/>
        <w:t>（如</w:t>
      </w:r>
      <w:r>
        <w:rPr>
          <w:w w:val="101"/>
        </w:rPr>
        <w:t>头痛、恶心、手脚冰凉等</w:t>
      </w:r>
      <w:r>
        <w:rPr>
          <w:spacing w:val="-115"/>
          <w:w w:val="101"/>
        </w:rPr>
        <w:t>）</w:t>
      </w:r>
      <w:r>
        <w:rPr>
          <w:w w:val="101"/>
        </w:rPr>
        <w:t>，胃肠功能障碍以及各种脑病所致的运动、语言、认知、</w:t>
      </w:r>
      <w:r>
        <w:rPr/>
        <w:t>情绪等障碍，有较好疗效。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7" w:lineRule="auto" w:before="1" w:after="0"/>
        <w:ind w:left="815" w:right="158" w:hanging="351"/>
        <w:jc w:val="left"/>
        <w:rPr>
          <w:sz w:val="20"/>
        </w:rPr>
      </w:pPr>
      <w:r>
        <w:rPr>
          <w:rFonts w:ascii="Times New Roman" w:hAnsi="Times New Roman" w:eastAsia="Times New Roman"/>
          <w:sz w:val="20"/>
        </w:rPr>
        <w:t>1982</w:t>
      </w:r>
      <w:r>
        <w:rPr>
          <w:rFonts w:ascii="Times New Roman" w:hAnsi="Times New Roman" w:eastAsia="Times New Roman"/>
          <w:spacing w:val="33"/>
          <w:sz w:val="20"/>
        </w:rPr>
        <w:t> </w:t>
      </w:r>
      <w:r>
        <w:rPr>
          <w:sz w:val="20"/>
        </w:rPr>
        <w:t>年，</w:t>
      </w:r>
      <w:r>
        <w:rPr>
          <w:rFonts w:ascii="Times New Roman" w:hAnsi="Times New Roman" w:eastAsia="Times New Roman"/>
          <w:sz w:val="20"/>
        </w:rPr>
        <w:t>Olav</w:t>
      </w:r>
      <w:r>
        <w:rPr>
          <w:rFonts w:ascii="Times New Roman" w:hAnsi="Times New Roman" w:eastAsia="Times New Roman"/>
          <w:spacing w:val="36"/>
          <w:sz w:val="20"/>
        </w:rPr>
        <w:t> </w:t>
      </w:r>
      <w:r>
        <w:rPr>
          <w:rFonts w:ascii="Times New Roman" w:hAnsi="Times New Roman" w:eastAsia="Times New Roman"/>
          <w:sz w:val="20"/>
        </w:rPr>
        <w:t>Skille</w:t>
      </w:r>
      <w:r>
        <w:rPr>
          <w:rFonts w:ascii="Times New Roman" w:hAnsi="Times New Roman" w:eastAsia="Times New Roman"/>
          <w:spacing w:val="32"/>
          <w:sz w:val="20"/>
        </w:rPr>
        <w:t> </w:t>
      </w:r>
      <w:r>
        <w:rPr>
          <w:sz w:val="20"/>
        </w:rPr>
        <w:t>博士（挪威著名教育家与治疗家）通过“把脑瘫患儿放在大音箱上， </w:t>
      </w:r>
      <w:r>
        <w:rPr>
          <w:spacing w:val="-5"/>
          <w:sz w:val="20"/>
        </w:rPr>
        <w:t>使其痉挛的肌肉很快放松下来”而得到启发，第一次在国际上提出了“体感音乐疗法”的</w:t>
      </w:r>
      <w:r>
        <w:rPr>
          <w:spacing w:val="-1"/>
          <w:w w:val="102"/>
          <w:sz w:val="20"/>
        </w:rPr>
        <w:t>概念。研究表明：音乐中的低频（</w:t>
      </w:r>
      <w:r>
        <w:rPr>
          <w:w w:val="102"/>
          <w:sz w:val="20"/>
        </w:rPr>
        <w:t>尤其</w:t>
      </w:r>
      <w:r>
        <w:rPr>
          <w:sz w:val="20"/>
        </w:rPr>
        <w:t> </w:t>
      </w:r>
      <w:r>
        <w:rPr>
          <w:rFonts w:ascii="Times New Roman" w:hAnsi="Times New Roman" w:eastAsia="Times New Roman"/>
          <w:spacing w:val="-1"/>
          <w:w w:val="102"/>
          <w:sz w:val="20"/>
        </w:rPr>
        <w:t>40</w:t>
      </w:r>
      <w:r>
        <w:rPr>
          <w:spacing w:val="-1"/>
          <w:w w:val="102"/>
          <w:sz w:val="20"/>
        </w:rPr>
        <w:t>～</w:t>
      </w:r>
      <w:r>
        <w:rPr>
          <w:rFonts w:ascii="Times New Roman" w:hAnsi="Times New Roman" w:eastAsia="Times New Roman"/>
          <w:spacing w:val="-1"/>
          <w:w w:val="102"/>
          <w:sz w:val="20"/>
        </w:rPr>
        <w:t>8</w:t>
      </w:r>
      <w:r>
        <w:rPr>
          <w:rFonts w:ascii="Times New Roman" w:hAnsi="Times New Roman" w:eastAsia="Times New Roman"/>
          <w:spacing w:val="1"/>
          <w:w w:val="102"/>
          <w:sz w:val="20"/>
        </w:rPr>
        <w:t>0</w:t>
      </w:r>
      <w:r>
        <w:rPr>
          <w:rFonts w:ascii="Times New Roman" w:hAnsi="Times New Roman" w:eastAsia="Times New Roman"/>
          <w:spacing w:val="-1"/>
          <w:w w:val="102"/>
          <w:sz w:val="20"/>
        </w:rPr>
        <w:t>H</w:t>
      </w:r>
      <w:r>
        <w:rPr>
          <w:rFonts w:ascii="Times New Roman" w:hAnsi="Times New Roman" w:eastAsia="Times New Roman"/>
          <w:w w:val="102"/>
          <w:sz w:val="20"/>
        </w:rPr>
        <w:t>z</w:t>
      </w:r>
      <w:r>
        <w:rPr>
          <w:rFonts w:ascii="Times New Roman" w:hAnsi="Times New Roman" w:eastAsia="Times New Roman"/>
          <w:sz w:val="20"/>
        </w:rPr>
        <w:t>  </w:t>
      </w:r>
      <w:r>
        <w:rPr>
          <w:spacing w:val="-1"/>
          <w:w w:val="102"/>
          <w:sz w:val="20"/>
        </w:rPr>
        <w:t>的频率范围</w:t>
      </w:r>
      <w:r>
        <w:rPr>
          <w:spacing w:val="-103"/>
          <w:w w:val="102"/>
          <w:sz w:val="20"/>
        </w:rPr>
        <w:t>）</w:t>
      </w:r>
      <w:r>
        <w:rPr>
          <w:spacing w:val="-2"/>
          <w:w w:val="102"/>
          <w:sz w:val="20"/>
        </w:rPr>
        <w:t>，对于孤独自闭症、偏头</w:t>
      </w:r>
      <w:r>
        <w:rPr>
          <w:sz w:val="20"/>
        </w:rPr>
        <w:t>痛、肌肉抽搐和大脑麻痹等治疗非常有效。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3" w:after="0"/>
        <w:ind w:left="815" w:right="0" w:hanging="351"/>
        <w:jc w:val="left"/>
        <w:rPr>
          <w:sz w:val="20"/>
        </w:rPr>
      </w:pPr>
      <w:r>
        <w:rPr>
          <w:sz w:val="20"/>
        </w:rPr>
        <w:t>欧美日等国学者，从心理、生理以及临床多学科，对体感音乐疗法进行了观察研究。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7" w:lineRule="auto" w:before="9" w:after="0"/>
        <w:ind w:left="815" w:right="233" w:hanging="351"/>
        <w:jc w:val="left"/>
        <w:rPr>
          <w:sz w:val="20"/>
        </w:rPr>
      </w:pPr>
      <w:r>
        <w:rPr>
          <w:sz w:val="20"/>
        </w:rPr>
        <w:t>日本音乐治疗联盟理事、工学博士小松明先生，经过 </w:t>
      </w:r>
      <w:r>
        <w:rPr>
          <w:rFonts w:ascii="Times New Roman" w:hAnsi="Times New Roman" w:eastAsia="Times New Roman"/>
          <w:sz w:val="20"/>
        </w:rPr>
        <w:t>30</w:t>
      </w:r>
      <w:r>
        <w:rPr>
          <w:rFonts w:ascii="Times New Roman" w:hAnsi="Times New Roman" w:eastAsia="Times New Roman"/>
          <w:spacing w:val="16"/>
          <w:sz w:val="20"/>
        </w:rPr>
        <w:t> </w:t>
      </w:r>
      <w:r>
        <w:rPr>
          <w:sz w:val="20"/>
        </w:rPr>
        <w:t>多载的研究，开发出了今天我们的第五代小型高效换能器，并在全世界范围发展成一门崭新的声学治疗技术。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451" w:top="1600" w:bottom="640" w:left="1540" w:right="1420"/>
          <w:pgNumType w:start="1"/>
        </w:sectPr>
      </w:pPr>
    </w:p>
    <w:p>
      <w:pPr>
        <w:pStyle w:val="BodyText"/>
        <w:spacing w:before="1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7" w:lineRule="auto" w:before="83" w:after="0"/>
        <w:ind w:left="815" w:right="231" w:hanging="351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2006</w:t>
      </w:r>
      <w:r>
        <w:rPr>
          <w:rFonts w:ascii="Times New Roman" w:hAnsi="Times New Roman" w:eastAsia="Times New Roman"/>
          <w:spacing w:val="9"/>
          <w:sz w:val="20"/>
        </w:rPr>
        <w:t>  </w:t>
      </w:r>
      <w:r>
        <w:rPr>
          <w:sz w:val="20"/>
        </w:rPr>
        <w:t>年，北京中日友好医院临床医学研究所魏育林等人，组建了中国第一个专业的体感</w:t>
      </w:r>
      <w:r>
        <w:rPr>
          <w:spacing w:val="7"/>
          <w:sz w:val="20"/>
        </w:rPr>
        <w:t>音乐治疗室和多学科的专家课题组，开始对体感音乐疗法进行了大样本的临床观察研究</w:t>
      </w:r>
      <w:r>
        <w:rPr>
          <w:rFonts w:ascii="Times New Roman" w:hAnsi="Times New Roman" w:eastAsia="Times New Roman"/>
          <w:spacing w:val="7"/>
          <w:sz w:val="20"/>
        </w:rPr>
        <w:t>……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</w:pPr>
      <w:r>
        <w:rPr/>
        <w:t>二、作用原理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5" w:after="0"/>
        <w:ind w:left="231" w:right="0" w:hanging="118"/>
        <w:jc w:val="left"/>
        <w:rPr>
          <w:rFonts w:ascii="Wingdings" w:hAnsi="Wingdings" w:eastAsia="Wingdings"/>
          <w:sz w:val="12"/>
        </w:rPr>
      </w:pPr>
      <w:r>
        <w:rPr>
          <w:sz w:val="23"/>
        </w:rPr>
        <w:t>声波作用原理：纵波与横波（在高弹性颗粒材料中的传播</w:t>
      </w:r>
      <w:r>
        <w:rPr>
          <w:spacing w:val="-117"/>
          <w:sz w:val="23"/>
        </w:rPr>
        <w:t>）</w:t>
      </w:r>
      <w:r>
        <w:rPr>
          <w:sz w:val="23"/>
        </w:rPr>
        <w:t>。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7" w:lineRule="auto" w:before="9" w:after="0"/>
        <w:ind w:left="114" w:right="117" w:firstLine="0"/>
        <w:jc w:val="left"/>
        <w:rPr>
          <w:rFonts w:ascii="Wingdings" w:hAnsi="Wingdings" w:eastAsia="Wingdings"/>
          <w:sz w:val="12"/>
        </w:rPr>
      </w:pPr>
      <w:r>
        <w:rPr>
          <w:spacing w:val="2"/>
          <w:sz w:val="23"/>
        </w:rPr>
        <w:t>当这种声波到达人体时，由于人体 </w:t>
      </w:r>
      <w:r>
        <w:rPr>
          <w:rFonts w:ascii="Times New Roman" w:hAnsi="Times New Roman" w:eastAsia="Times New Roman"/>
          <w:sz w:val="23"/>
        </w:rPr>
        <w:t>70%</w:t>
      </w:r>
      <w:r>
        <w:rPr>
          <w:sz w:val="23"/>
        </w:rPr>
        <w:t>以上是水，水的阻抗远比空气高、传播声波</w:t>
      </w:r>
      <w:r>
        <w:rPr>
          <w:spacing w:val="-4"/>
          <w:sz w:val="23"/>
        </w:rPr>
        <w:t>的效果要好，胎儿就是伴随母亲的声音振动</w:t>
      </w:r>
      <w:r>
        <w:rPr>
          <w:sz w:val="23"/>
        </w:rPr>
        <w:t>（</w:t>
      </w:r>
      <w:r>
        <w:rPr>
          <w:spacing w:val="-2"/>
          <w:sz w:val="23"/>
        </w:rPr>
        <w:t>包括心脏的跳动声、羊水的流动声及肠 </w:t>
      </w:r>
      <w:r>
        <w:rPr>
          <w:spacing w:val="-1"/>
          <w:sz w:val="23"/>
        </w:rPr>
        <w:t>胃的蠕动声等</w:t>
      </w:r>
      <w:r>
        <w:rPr>
          <w:spacing w:val="-41"/>
          <w:sz w:val="23"/>
        </w:rPr>
        <w:t>）</w:t>
      </w:r>
      <w:r>
        <w:rPr>
          <w:spacing w:val="-10"/>
          <w:sz w:val="23"/>
        </w:rPr>
        <w:t>而发育起来的。当孩子出生并长大成人，这种宫体环境的“美好记忆” 依然残存在人的潜意识里。</w:t>
      </w:r>
    </w:p>
    <w:p>
      <w:pPr>
        <w:pStyle w:val="ListParagraph"/>
        <w:numPr>
          <w:ilvl w:val="0"/>
          <w:numId w:val="3"/>
        </w:numPr>
        <w:tabs>
          <w:tab w:pos="189" w:val="left" w:leader="none"/>
        </w:tabs>
        <w:spacing w:line="290" w:lineRule="exact" w:before="0" w:after="0"/>
        <w:ind w:left="188" w:right="0" w:hanging="75"/>
        <w:jc w:val="left"/>
        <w:rPr>
          <w:sz w:val="23"/>
        </w:rPr>
      </w:pPr>
      <w:r>
        <w:rPr>
          <w:spacing w:val="-20"/>
          <w:sz w:val="23"/>
        </w:rPr>
        <w:t>例如，当孩子哭闹或焦虑不安时，只要被母亲抱起就会立刻安静下来，因为母亲的“体</w:t>
      </w:r>
    </w:p>
    <w:p>
      <w:pPr>
        <w:pStyle w:val="BodyText"/>
        <w:spacing w:before="9"/>
        <w:ind w:left="114"/>
      </w:pPr>
      <w:r>
        <w:rPr/>
        <w:t>感振动”使其感到安全与舒适。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7" w:lineRule="auto" w:before="7" w:after="0"/>
        <w:ind w:left="114" w:right="115" w:firstLine="0"/>
        <w:jc w:val="left"/>
        <w:rPr>
          <w:rFonts w:ascii="Wingdings" w:hAnsi="Wingdings" w:eastAsia="Wingdings"/>
          <w:sz w:val="11"/>
        </w:rPr>
      </w:pPr>
      <w:r>
        <w:rPr>
          <w:spacing w:val="-5"/>
          <w:sz w:val="23"/>
        </w:rPr>
        <w:t>同频共振效应：人体的组成大多是 </w:t>
      </w:r>
      <w:r>
        <w:rPr>
          <w:rFonts w:ascii="Times New Roman" w:hAnsi="Times New Roman" w:eastAsia="Times New Roman"/>
          <w:sz w:val="23"/>
        </w:rPr>
        <w:t>100Hz</w:t>
      </w:r>
      <w:r>
        <w:rPr>
          <w:rFonts w:ascii="Times New Roman" w:hAnsi="Times New Roman" w:eastAsia="Times New Roman"/>
          <w:spacing w:val="41"/>
          <w:sz w:val="23"/>
        </w:rPr>
        <w:t> </w:t>
      </w:r>
      <w:r>
        <w:rPr>
          <w:spacing w:val="-5"/>
          <w:sz w:val="23"/>
        </w:rPr>
        <w:t>以下的低频部分，当音乐的“外源性振动” </w:t>
      </w:r>
      <w:r>
        <w:rPr>
          <w:spacing w:val="-8"/>
          <w:sz w:val="23"/>
        </w:rPr>
        <w:t>与人体的“内源性振动”产生同频共振时，就会对人体的内环境和微循环等，产生广 泛而积极的调整作用！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92" w:lineRule="exact" w:before="0" w:after="0"/>
        <w:ind w:left="815" w:right="0" w:hanging="351"/>
        <w:jc w:val="left"/>
        <w:rPr>
          <w:sz w:val="23"/>
        </w:rPr>
      </w:pPr>
      <w:r>
        <w:rPr>
          <w:sz w:val="23"/>
        </w:rPr>
        <w:t>总之，体感音乐治疗主要通过两个途径对人产生作用：</w:t>
      </w:r>
    </w:p>
    <w:p>
      <w:pPr>
        <w:pStyle w:val="ListParagraph"/>
        <w:numPr>
          <w:ilvl w:val="0"/>
          <w:numId w:val="4"/>
        </w:numPr>
        <w:tabs>
          <w:tab w:pos="815" w:val="left" w:leader="none"/>
          <w:tab w:pos="816" w:val="left" w:leader="none"/>
        </w:tabs>
        <w:spacing w:line="240" w:lineRule="auto" w:before="9" w:after="0"/>
        <w:ind w:left="815" w:right="0" w:hanging="351"/>
        <w:jc w:val="left"/>
        <w:rPr>
          <w:sz w:val="23"/>
        </w:rPr>
      </w:pPr>
      <w:r>
        <w:rPr>
          <w:sz w:val="23"/>
        </w:rPr>
        <w:t>其一是通过音乐的听觉对人产生了心理作用；</w:t>
      </w:r>
    </w:p>
    <w:p>
      <w:pPr>
        <w:pStyle w:val="ListParagraph"/>
        <w:numPr>
          <w:ilvl w:val="0"/>
          <w:numId w:val="4"/>
        </w:numPr>
        <w:tabs>
          <w:tab w:pos="815" w:val="left" w:leader="none"/>
          <w:tab w:pos="816" w:val="left" w:leader="none"/>
        </w:tabs>
        <w:spacing w:line="240" w:lineRule="auto" w:before="8" w:after="0"/>
        <w:ind w:left="815" w:right="0" w:hanging="351"/>
        <w:jc w:val="left"/>
        <w:rPr>
          <w:sz w:val="23"/>
        </w:rPr>
      </w:pPr>
      <w:r>
        <w:rPr>
          <w:sz w:val="23"/>
        </w:rPr>
        <w:t>其二是通过音乐的振动激发了身体的松弛反应。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7" w:lineRule="auto" w:before="7" w:after="0"/>
        <w:ind w:left="815" w:right="233" w:hanging="351"/>
        <w:jc w:val="both"/>
        <w:rPr>
          <w:sz w:val="23"/>
        </w:rPr>
      </w:pPr>
      <w:r>
        <w:rPr>
          <w:spacing w:val="-3"/>
          <w:sz w:val="23"/>
        </w:rPr>
        <w:t>这两个过程同步激活了人体的神经化学作用机制，进而有效减轻了身心症状或</w:t>
      </w:r>
      <w:r>
        <w:rPr>
          <w:spacing w:val="-7"/>
          <w:sz w:val="23"/>
        </w:rPr>
        <w:t>躯体化症状，譬如血压的下降，心率、呼吸和新陈代谢的变缓，以及紧张、痉挛、疼痛和运动障碍的减轻等。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三、体感音乐治疗的临床意义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6" w:after="0"/>
        <w:ind w:left="224" w:right="0" w:hanging="111"/>
        <w:jc w:val="left"/>
        <w:rPr>
          <w:rFonts w:ascii="Wingdings" w:hAnsi="Wingdings" w:eastAsia="Wingdings"/>
          <w:sz w:val="11"/>
        </w:rPr>
      </w:pPr>
      <w:r>
        <w:rPr>
          <w:sz w:val="23"/>
        </w:rPr>
        <w:t>激活大脑古皮质和旧皮质层：该疗法主要通过骨传导刺激内听觉，激活大脑的古皮</w:t>
      </w:r>
    </w:p>
    <w:p>
      <w:pPr>
        <w:pStyle w:val="BodyText"/>
        <w:spacing w:line="247" w:lineRule="auto" w:before="7"/>
        <w:ind w:left="114" w:right="233"/>
      </w:pPr>
      <w:r>
        <w:rPr>
          <w:spacing w:val="-4"/>
        </w:rPr>
        <w:t>质和旧皮质区域。这些区域对于人的生命和健康极其重要，尤其对脑神经损伤造成的语言障碍、自闭之类很难用语言交流的人来讲，往往起到想象不到的效果。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7" w:lineRule="auto" w:before="0" w:after="0"/>
        <w:ind w:left="114" w:right="118" w:firstLine="0"/>
        <w:jc w:val="left"/>
        <w:rPr>
          <w:rFonts w:ascii="Wingdings" w:hAnsi="Wingdings" w:eastAsia="Wingdings"/>
          <w:sz w:val="11"/>
        </w:rPr>
      </w:pPr>
      <w:r>
        <w:rPr>
          <w:spacing w:val="-2"/>
          <w:sz w:val="23"/>
        </w:rPr>
        <w:t>促进脑组织再生：</w:t>
      </w:r>
      <w:r>
        <w:rPr>
          <w:rFonts w:ascii="Times New Roman" w:hAnsi="Times New Roman" w:eastAsia="Times New Roman"/>
          <w:spacing w:val="-14"/>
          <w:sz w:val="23"/>
        </w:rPr>
        <w:t>VAT</w:t>
      </w:r>
      <w:r>
        <w:rPr>
          <w:rFonts w:ascii="Times New Roman" w:hAnsi="Times New Roman" w:eastAsia="Times New Roman"/>
          <w:spacing w:val="-3"/>
          <w:sz w:val="23"/>
        </w:rPr>
        <w:t>   </w:t>
      </w:r>
      <w:r>
        <w:rPr>
          <w:sz w:val="23"/>
        </w:rPr>
        <w:t>的振幅一般在数百到数千微米之间，这种物理作用对于改变</w:t>
      </w:r>
      <w:r>
        <w:rPr>
          <w:spacing w:val="-4"/>
          <w:sz w:val="23"/>
        </w:rPr>
        <w:t>脑组织供血状态，增加对受损脑组织的血液供给，对脑组织产生细微的按摩作用，改 </w:t>
      </w:r>
      <w:r>
        <w:rPr>
          <w:spacing w:val="-9"/>
          <w:sz w:val="23"/>
        </w:rPr>
        <w:t>善脑细胞的活性和细胞膜的通透性，有利于细胞膜内外物质的交换，促进脑细胞再生、使受损的脑细胞逐渐被新生的脑细胞所取代。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91" w:lineRule="exact" w:before="0" w:after="0"/>
        <w:ind w:left="224" w:right="0" w:hanging="111"/>
        <w:jc w:val="left"/>
        <w:rPr>
          <w:rFonts w:ascii="Wingdings" w:hAnsi="Wingdings" w:eastAsia="Wingdings"/>
          <w:sz w:val="11"/>
        </w:rPr>
      </w:pPr>
      <w:r>
        <w:rPr>
          <w:spacing w:val="-4"/>
          <w:sz w:val="23"/>
        </w:rPr>
        <w:t>改善肢体微循环：体感音乐治疗所带来的精密振动，能与人体形成广泛的生物共振，</w:t>
      </w:r>
    </w:p>
    <w:p>
      <w:pPr>
        <w:pStyle w:val="BodyText"/>
        <w:spacing w:line="247" w:lineRule="auto" w:before="6"/>
        <w:ind w:left="114" w:right="230"/>
      </w:pPr>
      <w:r>
        <w:rPr>
          <w:w w:val="101"/>
        </w:rPr>
        <w:t>促使人体分泌各种有益于健康的活性物质</w:t>
      </w:r>
      <w:r>
        <w:rPr>
          <w:spacing w:val="3"/>
          <w:w w:val="101"/>
        </w:rPr>
        <w:t>（</w:t>
      </w:r>
      <w:r>
        <w:rPr>
          <w:spacing w:val="1"/>
          <w:w w:val="101"/>
        </w:rPr>
        <w:t>如内啡呔等</w:t>
      </w:r>
      <w:r>
        <w:rPr>
          <w:spacing w:val="-116"/>
          <w:w w:val="101"/>
        </w:rPr>
        <w:t>）</w:t>
      </w:r>
      <w:r>
        <w:rPr>
          <w:w w:val="101"/>
        </w:rPr>
        <w:t>，从而可缓解疼痛、调整植</w:t>
      </w:r>
      <w:r>
        <w:rPr/>
        <w:t>物神经功能、改善微循环等。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92" w:lineRule="exact" w:before="0" w:after="0"/>
        <w:ind w:left="224" w:right="0" w:hanging="111"/>
        <w:jc w:val="left"/>
        <w:rPr>
          <w:rFonts w:ascii="Wingdings" w:hAnsi="Wingdings" w:eastAsia="Wingdings"/>
          <w:sz w:val="11"/>
        </w:rPr>
      </w:pPr>
      <w:r>
        <w:rPr>
          <w:spacing w:val="-6"/>
          <w:sz w:val="23"/>
        </w:rPr>
        <w:t>此外，该疗法还具有：没有药物的毒副作用、没有痛苦</w:t>
      </w:r>
      <w:r>
        <w:rPr>
          <w:sz w:val="23"/>
        </w:rPr>
        <w:t>（患者感觉舒适愉快</w:t>
      </w:r>
      <w:r>
        <w:rPr>
          <w:spacing w:val="-118"/>
          <w:sz w:val="23"/>
        </w:rPr>
        <w:t>）</w:t>
      </w:r>
      <w:r>
        <w:rPr>
          <w:spacing w:val="-3"/>
          <w:sz w:val="23"/>
        </w:rPr>
        <w:t>、护理</w:t>
      </w:r>
    </w:p>
    <w:p>
      <w:pPr>
        <w:pStyle w:val="BodyText"/>
        <w:spacing w:before="9"/>
        <w:ind w:left="114"/>
      </w:pPr>
      <w:r>
        <w:rPr/>
        <w:t>劳动强度低、每日可不断重复等优点。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四、体感音乐治疗与常规音乐治疗的不同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8"/>
        <w:gridCol w:w="1793"/>
        <w:gridCol w:w="872"/>
        <w:gridCol w:w="1290"/>
        <w:gridCol w:w="1232"/>
        <w:gridCol w:w="1842"/>
      </w:tblGrid>
      <w:tr>
        <w:trPr>
          <w:trHeight w:val="582" w:hRule="atLeast"/>
        </w:trPr>
        <w:tc>
          <w:tcPr>
            <w:tcW w:w="1408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-1"/>
              <w:rPr>
                <w:sz w:val="20"/>
              </w:rPr>
            </w:pPr>
            <w:r>
              <w:rPr>
                <w:sz w:val="20"/>
              </w:rPr>
              <w:t>声波传导方式</w:t>
            </w:r>
          </w:p>
        </w:tc>
        <w:tc>
          <w:tcPr>
            <w:tcW w:w="8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心理作用</w:t>
            </w:r>
          </w:p>
        </w:tc>
        <w:tc>
          <w:tcPr>
            <w:tcW w:w="1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30"/>
              <w:ind w:left="7" w:right="-15"/>
              <w:rPr>
                <w:sz w:val="20"/>
              </w:rPr>
            </w:pPr>
            <w:r>
              <w:rPr>
                <w:spacing w:val="5"/>
                <w:sz w:val="20"/>
              </w:rPr>
              <w:t>物理和生物效应</w:t>
            </w:r>
          </w:p>
        </w:tc>
        <w:tc>
          <w:tcPr>
            <w:tcW w:w="12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30"/>
              <w:ind w:left="6" w:right="-15"/>
              <w:rPr>
                <w:sz w:val="20"/>
              </w:rPr>
            </w:pPr>
            <w:r>
              <w:rPr>
                <w:spacing w:val="33"/>
                <w:sz w:val="20"/>
              </w:rPr>
              <w:t>局部微循环</w:t>
            </w:r>
            <w:r>
              <w:rPr>
                <w:sz w:val="20"/>
              </w:rPr>
              <w:t>的改善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3"/>
              <w:ind w:left="8"/>
              <w:rPr>
                <w:sz w:val="20"/>
              </w:rPr>
            </w:pPr>
            <w:r>
              <w:rPr>
                <w:sz w:val="20"/>
              </w:rPr>
              <w:t>疗程效果</w:t>
            </w:r>
          </w:p>
        </w:tc>
      </w:tr>
      <w:tr>
        <w:trPr>
          <w:trHeight w:val="870" w:hRule="atLeast"/>
        </w:trPr>
        <w:tc>
          <w:tcPr>
            <w:tcW w:w="1408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常规音乐治疗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174"/>
              <w:ind w:left="-1" w:right="-29"/>
              <w:rPr>
                <w:sz w:val="20"/>
              </w:rPr>
            </w:pPr>
            <w:r>
              <w:rPr>
                <w:spacing w:val="15"/>
                <w:sz w:val="20"/>
              </w:rPr>
              <w:t>通过空气传导引起</w:t>
            </w:r>
            <w:r>
              <w:rPr>
                <w:sz w:val="20"/>
              </w:rPr>
              <w:t>听觉反应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有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174"/>
              <w:ind w:left="7" w:right="-15"/>
              <w:rPr>
                <w:sz w:val="20"/>
              </w:rPr>
            </w:pPr>
            <w:r>
              <w:rPr>
                <w:spacing w:val="5"/>
                <w:sz w:val="20"/>
              </w:rPr>
              <w:t>少，而过程缓慢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没有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7" w:lineRule="auto" w:before="174"/>
              <w:ind w:left="8" w:right="-15"/>
              <w:rPr>
                <w:sz w:val="20"/>
              </w:rPr>
            </w:pPr>
            <w:r>
              <w:rPr>
                <w:spacing w:val="-4"/>
                <w:sz w:val="20"/>
              </w:rPr>
              <w:t>疗程长，效果在短期内不明显</w:t>
            </w:r>
          </w:p>
        </w:tc>
      </w:tr>
    </w:tbl>
    <w:p>
      <w:pPr>
        <w:spacing w:after="0" w:line="247" w:lineRule="auto"/>
        <w:rPr>
          <w:sz w:val="20"/>
        </w:rPr>
        <w:sectPr>
          <w:pgSz w:w="11910" w:h="16840"/>
          <w:pgMar w:header="0" w:footer="451" w:top="1600" w:bottom="1600" w:left="1540" w:right="14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4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8"/>
        <w:gridCol w:w="1793"/>
        <w:gridCol w:w="872"/>
        <w:gridCol w:w="1290"/>
        <w:gridCol w:w="1232"/>
        <w:gridCol w:w="1842"/>
      </w:tblGrid>
      <w:tr>
        <w:trPr>
          <w:trHeight w:val="1057" w:hRule="atLeast"/>
        </w:trPr>
        <w:tc>
          <w:tcPr>
            <w:tcW w:w="14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44"/>
              <w:ind w:left="6"/>
              <w:rPr>
                <w:sz w:val="20"/>
              </w:rPr>
            </w:pPr>
            <w:r>
              <w:rPr>
                <w:sz w:val="20"/>
              </w:rPr>
              <w:t>体感音乐治疗</w:t>
            </w:r>
          </w:p>
        </w:tc>
        <w:tc>
          <w:tcPr>
            <w:tcW w:w="179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-1" w:right="-2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既有听觉反应，又有</w:t>
            </w:r>
            <w:r>
              <w:rPr>
                <w:spacing w:val="15"/>
                <w:sz w:val="20"/>
              </w:rPr>
              <w:t>骨骼传导和触振动</w:t>
            </w:r>
            <w:r>
              <w:rPr>
                <w:spacing w:val="-10"/>
                <w:sz w:val="20"/>
              </w:rPr>
              <w:t>觉所带来的“同频共</w:t>
            </w:r>
          </w:p>
          <w:p>
            <w:pPr>
              <w:pStyle w:val="TableParagraph"/>
              <w:spacing w:line="239" w:lineRule="exact" w:before="3"/>
              <w:ind w:left="-1"/>
              <w:rPr>
                <w:sz w:val="20"/>
              </w:rPr>
            </w:pPr>
            <w:r>
              <w:rPr>
                <w:sz w:val="20"/>
              </w:rPr>
              <w:t>振”效应</w:t>
            </w:r>
          </w:p>
        </w:tc>
        <w:tc>
          <w:tcPr>
            <w:tcW w:w="8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44"/>
              <w:ind w:left="15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有</w:t>
            </w:r>
          </w:p>
        </w:tc>
        <w:tc>
          <w:tcPr>
            <w:tcW w:w="12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7" w:right="-15"/>
              <w:rPr>
                <w:sz w:val="20"/>
              </w:rPr>
            </w:pPr>
            <w:r>
              <w:rPr>
                <w:spacing w:val="5"/>
                <w:sz w:val="20"/>
              </w:rPr>
              <w:t>多，且作用迅速</w:t>
            </w:r>
          </w:p>
        </w:tc>
        <w:tc>
          <w:tcPr>
            <w:tcW w:w="123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44"/>
              <w:ind w:left="15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有</w:t>
            </w:r>
          </w:p>
        </w:tc>
        <w:tc>
          <w:tcPr>
            <w:tcW w:w="18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8" w:right="-15"/>
              <w:rPr>
                <w:sz w:val="20"/>
              </w:rPr>
            </w:pPr>
            <w:r>
              <w:rPr>
                <w:spacing w:val="-4"/>
                <w:sz w:val="20"/>
              </w:rPr>
              <w:t>疗程短，一般 </w:t>
            </w:r>
            <w:r>
              <w:rPr>
                <w:rFonts w:ascii="Times New Roman" w:eastAsia="Times New Roman"/>
                <w:sz w:val="20"/>
              </w:rPr>
              <w:t>1-2</w:t>
            </w:r>
            <w:r>
              <w:rPr>
                <w:rFonts w:ascii="Times New Roman" w:eastAsia="Times New Roman"/>
                <w:spacing w:val="22"/>
                <w:sz w:val="20"/>
              </w:rPr>
              <w:t> </w:t>
            </w:r>
            <w:r>
              <w:rPr>
                <w:sz w:val="20"/>
              </w:rPr>
              <w:t>周内即能见效</w:t>
            </w:r>
          </w:p>
        </w:tc>
      </w:tr>
    </w:tbl>
    <w:p>
      <w:pPr>
        <w:pStyle w:val="BodyText"/>
        <w:spacing w:before="5"/>
        <w:rPr>
          <w:b/>
          <w:i/>
          <w:sz w:val="12"/>
        </w:rPr>
      </w:pPr>
    </w:p>
    <w:p>
      <w:pPr>
        <w:spacing w:before="73"/>
        <w:ind w:left="11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五、体感音乐治疗与单一频率的振动的区别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spacing w:before="0"/>
        <w:ind w:left="11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六、体感音乐治疗的适应症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7" w:lineRule="auto" w:before="5" w:after="0"/>
        <w:ind w:left="114" w:right="191" w:firstLine="0"/>
        <w:jc w:val="both"/>
        <w:rPr>
          <w:rFonts w:ascii="Wingdings" w:hAnsi="Wingdings" w:eastAsia="Wingdings"/>
          <w:sz w:val="14"/>
        </w:rPr>
      </w:pPr>
      <w:r>
        <w:rPr>
          <w:spacing w:val="5"/>
          <w:sz w:val="23"/>
        </w:rPr>
        <w:t>根据目前国内外所掌握的临床资料，体感音乐治疗所带来的深度放松和理疗作</w:t>
      </w:r>
      <w:r>
        <w:rPr>
          <w:sz w:val="23"/>
        </w:rPr>
        <w:t>用，主要用于缓解神经肌肉的紧张、痉挛、疼痛和运动障碍，改善大脑情绪、认知、</w:t>
      </w:r>
      <w:r>
        <w:rPr>
          <w:spacing w:val="-5"/>
          <w:sz w:val="23"/>
        </w:rPr>
        <w:t>听觉、言语等方面的功能。除个别禁忌症</w:t>
      </w:r>
      <w:r>
        <w:rPr>
          <w:sz w:val="23"/>
        </w:rPr>
        <w:t>（</w:t>
      </w:r>
      <w:r>
        <w:rPr>
          <w:spacing w:val="-3"/>
          <w:sz w:val="23"/>
        </w:rPr>
        <w:t>如先天性心脏病、较重心脏病、放置心脏起搏器或支架、内出血等）不能使用以及孕妇慎用外，其他人群均适合。具体如下：</w:t>
      </w:r>
    </w:p>
    <w:p>
      <w:pPr>
        <w:spacing w:line="251" w:lineRule="exact" w:before="0"/>
        <w:ind w:left="450" w:right="0" w:firstLine="0"/>
        <w:jc w:val="left"/>
        <w:rPr>
          <w:sz w:val="20"/>
        </w:rPr>
      </w:pPr>
      <w:r>
        <w:rPr>
          <w:sz w:val="20"/>
        </w:rPr>
        <w:t>治未病门诊：保健调养、身心康复</w:t>
      </w:r>
    </w:p>
    <w:p>
      <w:pPr>
        <w:spacing w:before="8"/>
        <w:ind w:left="421" w:right="0" w:firstLine="0"/>
        <w:jc w:val="left"/>
        <w:rPr>
          <w:sz w:val="20"/>
        </w:rPr>
      </w:pPr>
      <w:r>
        <w:rPr>
          <w:sz w:val="20"/>
        </w:rPr>
        <w:t>心理科、睡眠障碍科：失眠、焦虑、抑郁及各种躯体化症状；</w:t>
      </w:r>
    </w:p>
    <w:p>
      <w:pPr>
        <w:pStyle w:val="ListParagraph"/>
        <w:numPr>
          <w:ilvl w:val="0"/>
          <w:numId w:val="3"/>
        </w:numPr>
        <w:tabs>
          <w:tab w:pos="189" w:val="left" w:leader="none"/>
        </w:tabs>
        <w:spacing w:line="240" w:lineRule="auto" w:before="9" w:after="0"/>
        <w:ind w:left="188" w:right="0" w:hanging="75"/>
        <w:jc w:val="left"/>
        <w:rPr>
          <w:sz w:val="20"/>
        </w:rPr>
      </w:pPr>
      <w:r>
        <w:rPr>
          <w:spacing w:val="-9"/>
          <w:sz w:val="20"/>
        </w:rPr>
        <w:t>康复科：儿童脑瘫，脑卒中及植物人促醒康复，高血压，偏头痛，帕金森病，老年痴呆，骨质疏</w:t>
      </w:r>
    </w:p>
    <w:p>
      <w:pPr>
        <w:spacing w:before="9"/>
        <w:ind w:left="114" w:right="0" w:firstLine="0"/>
        <w:jc w:val="left"/>
        <w:rPr>
          <w:sz w:val="20"/>
        </w:rPr>
      </w:pPr>
      <w:r>
        <w:rPr>
          <w:sz w:val="20"/>
        </w:rPr>
        <w:t>松症，糖尿病足等；</w:t>
      </w:r>
    </w:p>
    <w:p>
      <w:pPr>
        <w:pStyle w:val="ListParagraph"/>
        <w:numPr>
          <w:ilvl w:val="0"/>
          <w:numId w:val="3"/>
        </w:numPr>
        <w:tabs>
          <w:tab w:pos="189" w:val="left" w:leader="none"/>
        </w:tabs>
        <w:spacing w:line="240" w:lineRule="auto" w:before="9" w:after="0"/>
        <w:ind w:left="188" w:right="0" w:hanging="75"/>
        <w:jc w:val="left"/>
        <w:rPr>
          <w:sz w:val="20"/>
        </w:rPr>
      </w:pPr>
      <w:r>
        <w:rPr>
          <w:sz w:val="20"/>
        </w:rPr>
        <w:t>妇产科：围产期护理，产后康复等；</w:t>
      </w:r>
    </w:p>
    <w:p>
      <w:pPr>
        <w:pStyle w:val="ListParagraph"/>
        <w:numPr>
          <w:ilvl w:val="0"/>
          <w:numId w:val="3"/>
        </w:numPr>
        <w:tabs>
          <w:tab w:pos="189" w:val="left" w:leader="none"/>
        </w:tabs>
        <w:spacing w:line="240" w:lineRule="auto" w:before="9" w:after="0"/>
        <w:ind w:left="188" w:right="0" w:hanging="75"/>
        <w:jc w:val="left"/>
        <w:rPr>
          <w:sz w:val="20"/>
        </w:rPr>
      </w:pPr>
      <w:r>
        <w:rPr>
          <w:sz w:val="20"/>
        </w:rPr>
        <w:t>儿科、新生儿科：新生儿助长，早产儿、剖腹产儿、自闭儿等辅助康复治疗。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七、体感音乐治疗采用什么样的音乐？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</w:tabs>
        <w:spacing w:line="247" w:lineRule="auto" w:before="6" w:after="0"/>
        <w:ind w:left="815" w:right="234" w:hanging="351"/>
        <w:jc w:val="both"/>
        <w:rPr>
          <w:sz w:val="23"/>
        </w:rPr>
      </w:pPr>
      <w:r>
        <w:rPr>
          <w:spacing w:val="-4"/>
          <w:sz w:val="23"/>
        </w:rPr>
        <w:t>除了具备一般健康音乐的特点，如要求旋律优美、音色柔和、层次分明、音乐</w:t>
      </w:r>
      <w:r>
        <w:rPr>
          <w:spacing w:val="-3"/>
          <w:sz w:val="23"/>
        </w:rPr>
        <w:t>的节奏与人体节律</w:t>
      </w:r>
      <w:r>
        <w:rPr>
          <w:sz w:val="23"/>
        </w:rPr>
        <w:t>（如正常心跳等</w:t>
      </w:r>
      <w:r>
        <w:rPr>
          <w:spacing w:val="-14"/>
          <w:sz w:val="23"/>
        </w:rPr>
        <w:t>）</w:t>
      </w:r>
      <w:r>
        <w:rPr>
          <w:spacing w:val="-4"/>
          <w:sz w:val="23"/>
        </w:rPr>
        <w:t>相仿外，还应在音频方面有一些特定的要求，譬如：音域宽广、振幅较大、良好的波形包络结构（谐波成分）等。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</w:tabs>
        <w:spacing w:line="247" w:lineRule="auto" w:before="0" w:after="0"/>
        <w:ind w:left="815" w:right="230" w:hanging="351"/>
        <w:jc w:val="both"/>
        <w:rPr>
          <w:sz w:val="23"/>
        </w:rPr>
      </w:pPr>
      <w:r>
        <w:rPr>
          <w:spacing w:val="-6"/>
          <w:sz w:val="23"/>
        </w:rPr>
        <w:t>总之，通过体感音波设备的完美还原，能与人体的器官、组织、细胞等产生广</w:t>
      </w:r>
      <w:r>
        <w:rPr>
          <w:spacing w:val="-10"/>
          <w:w w:val="101"/>
          <w:sz w:val="23"/>
        </w:rPr>
        <w:t>泛的“同频共振”，从而使细胞的有序振动及活性大大增强，大幅提升音乐治</w:t>
      </w:r>
      <w:r>
        <w:rPr>
          <w:sz w:val="23"/>
        </w:rPr>
        <w:t>疗的效果。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八、体感音乐中医治疗</w:t>
      </w:r>
      <w:r>
        <w:rPr>
          <w:rFonts w:ascii="Times New Roman" w:eastAsia="Times New Roman"/>
          <w:i/>
          <w:sz w:val="23"/>
        </w:rPr>
        <w:t>---</w:t>
      </w:r>
      <w:r>
        <w:rPr/>
        <w:t>五音治疗</w:t>
      </w:r>
    </w:p>
    <w:p>
      <w:pPr>
        <w:pStyle w:val="ListParagraph"/>
        <w:numPr>
          <w:ilvl w:val="2"/>
          <w:numId w:val="3"/>
        </w:numPr>
        <w:tabs>
          <w:tab w:pos="3316" w:val="left" w:leader="none"/>
        </w:tabs>
        <w:spacing w:line="247" w:lineRule="auto" w:before="5" w:after="0"/>
        <w:ind w:left="3315" w:right="232" w:hanging="351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251356160">
            <wp:simplePos x="0" y="0"/>
            <wp:positionH relativeFrom="page">
              <wp:posOffset>1384553</wp:posOffset>
            </wp:positionH>
            <wp:positionV relativeFrom="paragraph">
              <wp:posOffset>88274</wp:posOffset>
            </wp:positionV>
            <wp:extent cx="1144625" cy="1155954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625" cy="1155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3"/>
        </w:rPr>
        <w:t>五音治疗音乐</w:t>
      </w:r>
      <w:r>
        <w:rPr>
          <w:sz w:val="23"/>
        </w:rPr>
        <w:t>（俗称五行音乐</w:t>
      </w:r>
      <w:r>
        <w:rPr>
          <w:spacing w:val="-81"/>
          <w:sz w:val="23"/>
        </w:rPr>
        <w:t>）</w:t>
      </w:r>
      <w:r>
        <w:rPr>
          <w:spacing w:val="-10"/>
          <w:sz w:val="23"/>
        </w:rPr>
        <w:t>，是中华养生智慧的伟</w:t>
      </w:r>
      <w:r>
        <w:rPr>
          <w:spacing w:val="2"/>
          <w:sz w:val="23"/>
        </w:rPr>
        <w:t>大结晶，是中医</w:t>
      </w:r>
      <w:r>
        <w:rPr>
          <w:rFonts w:ascii="Times New Roman" w:hAnsi="Times New Roman" w:eastAsia="Times New Roman"/>
          <w:sz w:val="23"/>
        </w:rPr>
        <w:t>“</w:t>
      </w:r>
      <w:r>
        <w:rPr>
          <w:spacing w:val="3"/>
          <w:sz w:val="23"/>
        </w:rPr>
        <w:t>阴阳五行</w:t>
      </w:r>
      <w:r>
        <w:rPr>
          <w:rFonts w:ascii="Times New Roman" w:hAnsi="Times New Roman" w:eastAsia="Times New Roman"/>
          <w:sz w:val="23"/>
        </w:rPr>
        <w:t>”</w:t>
      </w:r>
      <w:r>
        <w:rPr>
          <w:spacing w:val="3"/>
          <w:sz w:val="23"/>
        </w:rPr>
        <w:t>理论和</w:t>
      </w:r>
      <w:r>
        <w:rPr>
          <w:rFonts w:ascii="Times New Roman" w:hAnsi="Times New Roman" w:eastAsia="Times New Roman"/>
          <w:sz w:val="23"/>
        </w:rPr>
        <w:t>“</w:t>
      </w:r>
      <w:r>
        <w:rPr>
          <w:spacing w:val="3"/>
          <w:sz w:val="23"/>
        </w:rPr>
        <w:t>天人相应</w:t>
      </w:r>
      <w:r>
        <w:rPr>
          <w:rFonts w:ascii="Times New Roman" w:hAnsi="Times New Roman" w:eastAsia="Times New Roman"/>
          <w:sz w:val="23"/>
        </w:rPr>
        <w:t>”</w:t>
      </w:r>
      <w:r>
        <w:rPr>
          <w:spacing w:val="-3"/>
          <w:sz w:val="23"/>
        </w:rPr>
        <w:t>养生观</w:t>
      </w:r>
      <w:r>
        <w:rPr>
          <w:sz w:val="23"/>
        </w:rPr>
        <w:t>的最好体现。</w:t>
      </w:r>
    </w:p>
    <w:p>
      <w:pPr>
        <w:pStyle w:val="ListParagraph"/>
        <w:numPr>
          <w:ilvl w:val="2"/>
          <w:numId w:val="3"/>
        </w:numPr>
        <w:tabs>
          <w:tab w:pos="3316" w:val="left" w:leader="none"/>
        </w:tabs>
        <w:spacing w:line="247" w:lineRule="auto" w:before="0" w:after="0"/>
        <w:ind w:left="3315" w:right="117" w:hanging="351"/>
        <w:jc w:val="left"/>
        <w:rPr>
          <w:sz w:val="23"/>
        </w:rPr>
      </w:pPr>
      <w:r>
        <w:rPr>
          <w:sz w:val="23"/>
        </w:rPr>
        <w:t>中医认为，天地是个大宇宙，人体是个小宇宙，天与</w:t>
      </w:r>
      <w:r>
        <w:rPr>
          <w:spacing w:val="-11"/>
          <w:w w:val="101"/>
          <w:sz w:val="23"/>
        </w:rPr>
        <w:t>人是相通的。同时，人的五脏</w:t>
      </w:r>
      <w:r>
        <w:rPr>
          <w:w w:val="101"/>
          <w:sz w:val="23"/>
        </w:rPr>
        <w:t>（</w:t>
      </w:r>
      <w:r>
        <w:rPr>
          <w:spacing w:val="-15"/>
          <w:w w:val="101"/>
          <w:sz w:val="23"/>
        </w:rPr>
        <w:t>脾、肺、肝、心、肾</w:t>
      </w:r>
      <w:r>
        <w:rPr>
          <w:spacing w:val="-117"/>
          <w:w w:val="101"/>
          <w:sz w:val="23"/>
        </w:rPr>
        <w:t>）</w:t>
      </w:r>
      <w:r>
        <w:rPr>
          <w:w w:val="101"/>
          <w:sz w:val="23"/>
        </w:rPr>
        <w:t>，</w:t>
      </w:r>
      <w:r>
        <w:rPr>
          <w:sz w:val="23"/>
        </w:rPr>
        <w:t>和五志（思、忧、怒、喜、恐五种情绪反应）及五音</w:t>
      </w:r>
    </w:p>
    <w:p>
      <w:pPr>
        <w:pStyle w:val="BodyText"/>
        <w:spacing w:line="247" w:lineRule="auto"/>
        <w:ind w:left="815" w:right="235" w:firstLine="2499"/>
      </w:pPr>
      <w:r>
        <w:rPr>
          <w:spacing w:val="-1"/>
          <w:w w:val="101"/>
        </w:rPr>
        <w:t>（</w:t>
      </w:r>
      <w:r>
        <w:rPr>
          <w:spacing w:val="-9"/>
          <w:w w:val="101"/>
        </w:rPr>
        <w:t>宫、商、角、徵、羽五种中国调式音乐</w:t>
      </w:r>
      <w:r>
        <w:rPr>
          <w:spacing w:val="-116"/>
          <w:w w:val="101"/>
        </w:rPr>
        <w:t>）</w:t>
      </w:r>
      <w:r>
        <w:rPr>
          <w:spacing w:val="-5"/>
          <w:w w:val="101"/>
        </w:rPr>
        <w:t>，都存在着</w:t>
      </w:r>
      <w:r>
        <w:rPr>
          <w:spacing w:val="-5"/>
        </w:rPr>
        <w:t>一一对应和相生相克的关系。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52" w:lineRule="exact" w:before="0" w:after="0"/>
        <w:ind w:left="815" w:right="231" w:hanging="816"/>
        <w:jc w:val="right"/>
        <w:rPr>
          <w:rFonts w:ascii="Wingdings" w:hAnsi="Wingdings" w:eastAsia="Wingdings"/>
          <w:sz w:val="20"/>
        </w:rPr>
      </w:pPr>
      <w:r>
        <w:rPr>
          <w:spacing w:val="-10"/>
          <w:sz w:val="20"/>
        </w:rPr>
        <w:t>《木音角调系列》：主要由旋律优美、曲调温馨和充满生机活力的角调音乐所构成。具有</w:t>
      </w:r>
    </w:p>
    <w:p>
      <w:pPr>
        <w:spacing w:before="5"/>
        <w:ind w:left="0" w:right="208" w:firstLine="0"/>
        <w:jc w:val="right"/>
        <w:rPr>
          <w:sz w:val="20"/>
        </w:rPr>
      </w:pPr>
      <w:r>
        <w:rPr>
          <w:rFonts w:ascii="Times New Roman" w:hAnsi="Times New Roman" w:eastAsia="Times New Roman"/>
          <w:spacing w:val="-1"/>
          <w:sz w:val="20"/>
        </w:rPr>
        <w:t>“</w:t>
      </w:r>
      <w:r>
        <w:rPr>
          <w:spacing w:val="-1"/>
          <w:sz w:val="20"/>
        </w:rPr>
        <w:t>木</w:t>
      </w:r>
      <w:r>
        <w:rPr>
          <w:rFonts w:ascii="Times New Roman" w:hAnsi="Times New Roman" w:eastAsia="Times New Roman"/>
          <w:spacing w:val="-1"/>
          <w:sz w:val="20"/>
        </w:rPr>
        <w:t>”</w:t>
      </w:r>
      <w:r>
        <w:rPr>
          <w:spacing w:val="-1"/>
          <w:sz w:val="20"/>
        </w:rPr>
        <w:t>的通达与舒展特性，可入肝。具有抗抑郁、舒肝解郁和强化人的</w:t>
      </w:r>
      <w:r>
        <w:rPr>
          <w:rFonts w:ascii="Times New Roman" w:hAnsi="Times New Roman" w:eastAsia="Times New Roman"/>
          <w:spacing w:val="-1"/>
          <w:sz w:val="20"/>
        </w:rPr>
        <w:t>“</w:t>
      </w:r>
      <w:r>
        <w:rPr>
          <w:sz w:val="20"/>
        </w:rPr>
        <w:t>肝、胆</w:t>
      </w:r>
      <w:r>
        <w:rPr>
          <w:rFonts w:ascii="Times New Roman" w:hAnsi="Times New Roman" w:eastAsia="Times New Roman"/>
          <w:sz w:val="20"/>
        </w:rPr>
        <w:t>”</w:t>
      </w:r>
      <w:r>
        <w:rPr>
          <w:sz w:val="20"/>
        </w:rPr>
        <w:t>系统功能。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7" w:lineRule="auto" w:before="8" w:after="0"/>
        <w:ind w:left="815" w:right="232" w:hanging="351"/>
        <w:jc w:val="both"/>
        <w:rPr>
          <w:rFonts w:ascii="Wingdings" w:hAnsi="Wingdings" w:eastAsia="Wingdings"/>
          <w:sz w:val="20"/>
        </w:rPr>
      </w:pPr>
      <w:r>
        <w:rPr>
          <w:spacing w:val="-10"/>
          <w:sz w:val="20"/>
        </w:rPr>
        <w:t>《火音徵调系列》：主要由欢快跳跃、扣人心弦或动荡血脉的徵调音乐所构成。具有</w:t>
      </w:r>
      <w:r>
        <w:rPr>
          <w:rFonts w:ascii="Times New Roman" w:hAnsi="Times New Roman" w:eastAsia="Times New Roman"/>
          <w:sz w:val="20"/>
        </w:rPr>
        <w:t>“</w:t>
      </w:r>
      <w:r>
        <w:rPr>
          <w:sz w:val="20"/>
        </w:rPr>
        <w:t>火</w:t>
      </w:r>
      <w:r>
        <w:rPr>
          <w:rFonts w:ascii="Times New Roman" w:hAnsi="Times New Roman" w:eastAsia="Times New Roman"/>
          <w:sz w:val="20"/>
        </w:rPr>
        <w:t>” </w:t>
      </w:r>
      <w:r>
        <w:rPr>
          <w:spacing w:val="-7"/>
          <w:sz w:val="20"/>
        </w:rPr>
        <w:t>的升腾与炎上特性，可入心。具有提振精神、醒脑开窍和通达血脉的作用，还可用于辅助防治心脑血管系统疾病。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7" w:lineRule="auto" w:before="3" w:after="0"/>
        <w:ind w:left="815" w:right="231" w:hanging="351"/>
        <w:jc w:val="both"/>
        <w:rPr>
          <w:rFonts w:ascii="Wingdings" w:hAnsi="Wingdings" w:eastAsia="Wingdings"/>
          <w:sz w:val="20"/>
        </w:rPr>
      </w:pPr>
      <w:r>
        <w:rPr>
          <w:spacing w:val="-10"/>
          <w:sz w:val="20"/>
        </w:rPr>
        <w:t>《土音宫调系列》：大部分由风格沉静悠扬、音域低沉宽广的宫调音乐所构成。它凝聚了 </w:t>
      </w:r>
      <w:r>
        <w:rPr>
          <w:spacing w:val="-2"/>
          <w:sz w:val="20"/>
        </w:rPr>
        <w:t>大地的深层能量，具有</w:t>
      </w:r>
      <w:r>
        <w:rPr>
          <w:rFonts w:ascii="Times New Roman" w:hAnsi="Times New Roman" w:eastAsia="Times New Roman"/>
          <w:sz w:val="20"/>
        </w:rPr>
        <w:t>“</w:t>
      </w:r>
      <w:r>
        <w:rPr>
          <w:sz w:val="20"/>
        </w:rPr>
        <w:t>土</w:t>
      </w:r>
      <w:r>
        <w:rPr>
          <w:rFonts w:ascii="Times New Roman" w:hAnsi="Times New Roman" w:eastAsia="Times New Roman"/>
          <w:sz w:val="20"/>
        </w:rPr>
        <w:t>”</w:t>
      </w:r>
      <w:r>
        <w:rPr>
          <w:spacing w:val="-2"/>
          <w:sz w:val="20"/>
        </w:rPr>
        <w:t>的淳厚特性，可入脾。能强化人的</w:t>
      </w:r>
      <w:r>
        <w:rPr>
          <w:rFonts w:ascii="Times New Roman" w:hAnsi="Times New Roman" w:eastAsia="Times New Roman"/>
          <w:sz w:val="20"/>
        </w:rPr>
        <w:t>“</w:t>
      </w:r>
      <w:r>
        <w:rPr>
          <w:spacing w:val="-3"/>
          <w:sz w:val="20"/>
        </w:rPr>
        <w:t>脾、胃</w:t>
      </w:r>
      <w:r>
        <w:rPr>
          <w:rFonts w:ascii="Times New Roman" w:hAnsi="Times New Roman" w:eastAsia="Times New Roman"/>
          <w:sz w:val="20"/>
        </w:rPr>
        <w:t>”</w:t>
      </w:r>
      <w:r>
        <w:rPr>
          <w:sz w:val="20"/>
        </w:rPr>
        <w:t>系统和有效调整植</w:t>
      </w:r>
      <w:r>
        <w:rPr>
          <w:w w:val="102"/>
          <w:sz w:val="20"/>
        </w:rPr>
        <w:t>物神经功能。一般植物神经功能紊乱或内分泌失调（中医表现为</w:t>
      </w:r>
      <w:r>
        <w:rPr>
          <w:rFonts w:ascii="Times New Roman" w:hAnsi="Times New Roman" w:eastAsia="Times New Roman"/>
          <w:spacing w:val="1"/>
          <w:w w:val="102"/>
          <w:sz w:val="20"/>
        </w:rPr>
        <w:t>“</w:t>
      </w:r>
      <w:r>
        <w:rPr>
          <w:w w:val="102"/>
          <w:sz w:val="20"/>
        </w:rPr>
        <w:t>肝脾不和</w:t>
      </w:r>
      <w:r>
        <w:rPr>
          <w:rFonts w:ascii="Times New Roman" w:hAnsi="Times New Roman" w:eastAsia="Times New Roman"/>
          <w:w w:val="102"/>
          <w:sz w:val="20"/>
        </w:rPr>
        <w:t>”</w:t>
      </w:r>
      <w:r>
        <w:rPr>
          <w:spacing w:val="1"/>
          <w:w w:val="102"/>
          <w:sz w:val="20"/>
        </w:rPr>
        <w:t>的人</w:t>
      </w:r>
      <w:r>
        <w:rPr>
          <w:spacing w:val="-100"/>
          <w:w w:val="102"/>
          <w:sz w:val="20"/>
        </w:rPr>
        <w:t>）</w:t>
      </w:r>
      <w:r>
        <w:rPr>
          <w:w w:val="102"/>
          <w:sz w:val="20"/>
        </w:rPr>
        <w:t>，可予</w:t>
      </w:r>
      <w:r>
        <w:rPr>
          <w:sz w:val="20"/>
        </w:rPr>
        <w:t>宫调音乐进行调理。</w:t>
      </w:r>
    </w:p>
    <w:p>
      <w:pPr>
        <w:spacing w:after="0" w:line="247" w:lineRule="auto"/>
        <w:jc w:val="both"/>
        <w:rPr>
          <w:rFonts w:ascii="Wingdings" w:hAnsi="Wingdings" w:eastAsia="Wingdings"/>
          <w:sz w:val="20"/>
        </w:rPr>
        <w:sectPr>
          <w:pgSz w:w="11910" w:h="16840"/>
          <w:pgMar w:header="0" w:footer="451" w:top="1600" w:bottom="1600" w:left="1540" w:right="1420"/>
        </w:sectPr>
      </w:pPr>
    </w:p>
    <w:p>
      <w:pPr>
        <w:pStyle w:val="BodyText"/>
        <w:spacing w:before="1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7" w:lineRule="auto" w:before="83" w:after="0"/>
        <w:ind w:left="815" w:right="185" w:hanging="351"/>
        <w:jc w:val="left"/>
        <w:rPr>
          <w:rFonts w:ascii="Wingdings" w:hAnsi="Wingdings" w:eastAsia="Wingdings"/>
          <w:sz w:val="20"/>
        </w:rPr>
      </w:pPr>
      <w:r>
        <w:rPr>
          <w:spacing w:val="-10"/>
          <w:sz w:val="20"/>
        </w:rPr>
        <w:t>《金音商调系列》：大部分由金属类乐器演奏，旋律悠远、视野辽阔或风格近似悲凉的商 </w:t>
      </w:r>
      <w:r>
        <w:rPr>
          <w:spacing w:val="-1"/>
          <w:sz w:val="20"/>
        </w:rPr>
        <w:t>调音乐所构成，具有</w:t>
      </w:r>
      <w:r>
        <w:rPr>
          <w:rFonts w:ascii="Times New Roman" w:hAnsi="Times New Roman" w:eastAsia="Times New Roman"/>
          <w:sz w:val="20"/>
        </w:rPr>
        <w:t>“</w:t>
      </w:r>
      <w:r>
        <w:rPr>
          <w:sz w:val="20"/>
        </w:rPr>
        <w:t>金</w:t>
      </w:r>
      <w:r>
        <w:rPr>
          <w:rFonts w:ascii="Times New Roman" w:hAnsi="Times New Roman" w:eastAsia="Times New Roman"/>
          <w:sz w:val="20"/>
        </w:rPr>
        <w:t>”</w:t>
      </w:r>
      <w:r>
        <w:rPr>
          <w:sz w:val="20"/>
        </w:rPr>
        <w:t>的肃降与收敛特性，可入肺。具有镇静安神和安抚心灵等作用。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7" w:lineRule="auto" w:before="3" w:after="0"/>
        <w:ind w:left="815" w:right="163" w:hanging="351"/>
        <w:jc w:val="left"/>
        <w:rPr>
          <w:rFonts w:ascii="Wingdings" w:hAnsi="Wingdings" w:eastAsia="Wingdings"/>
          <w:sz w:val="20"/>
        </w:rPr>
      </w:pPr>
      <w:r>
        <w:rPr>
          <w:spacing w:val="-10"/>
          <w:sz w:val="20"/>
        </w:rPr>
        <w:t>《水音羽调系列》：大部分由风格清纯、苍凉柔润、具有</w:t>
      </w:r>
      <w:r>
        <w:rPr>
          <w:rFonts w:ascii="Times New Roman" w:hAnsi="Times New Roman" w:eastAsia="Times New Roman"/>
          <w:sz w:val="20"/>
        </w:rPr>
        <w:t>“</w:t>
      </w:r>
      <w:r>
        <w:rPr>
          <w:sz w:val="20"/>
        </w:rPr>
        <w:t>水</w:t>
      </w:r>
      <w:r>
        <w:rPr>
          <w:rFonts w:ascii="Times New Roman" w:hAnsi="Times New Roman" w:eastAsia="Times New Roman"/>
          <w:sz w:val="20"/>
        </w:rPr>
        <w:t>”</w:t>
      </w:r>
      <w:r>
        <w:rPr>
          <w:sz w:val="20"/>
        </w:rPr>
        <w:t>之润下特性的羽调音乐所构 </w:t>
      </w:r>
      <w:r>
        <w:rPr>
          <w:spacing w:val="-5"/>
          <w:sz w:val="20"/>
        </w:rPr>
        <w:t>成，可入肾。能强化一切水质能量，促进</w:t>
      </w:r>
      <w:r>
        <w:rPr>
          <w:rFonts w:ascii="Times New Roman" w:hAnsi="Times New Roman" w:eastAsia="Times New Roman"/>
          <w:sz w:val="20"/>
        </w:rPr>
        <w:t>“</w:t>
      </w:r>
      <w:r>
        <w:rPr>
          <w:spacing w:val="-3"/>
          <w:sz w:val="20"/>
        </w:rPr>
        <w:t>肾、膀胱</w:t>
      </w:r>
      <w:r>
        <w:rPr>
          <w:rFonts w:ascii="Times New Roman" w:hAnsi="Times New Roman" w:eastAsia="Times New Roman"/>
          <w:sz w:val="20"/>
        </w:rPr>
        <w:t>”</w:t>
      </w:r>
      <w:r>
        <w:rPr>
          <w:spacing w:val="-3"/>
          <w:sz w:val="20"/>
        </w:rPr>
        <w:t>系统的功能。水音能缓和、克制急躁</w:t>
      </w:r>
      <w:r>
        <w:rPr>
          <w:spacing w:val="-1"/>
          <w:w w:val="102"/>
          <w:sz w:val="20"/>
        </w:rPr>
        <w:t>情绪，因而对注意力不集中（</w:t>
      </w:r>
      <w:r>
        <w:rPr>
          <w:spacing w:val="-2"/>
          <w:w w:val="102"/>
          <w:sz w:val="20"/>
        </w:rPr>
        <w:t>如儿童多动症、自闭症等</w:t>
      </w:r>
      <w:r>
        <w:rPr>
          <w:spacing w:val="-102"/>
          <w:w w:val="102"/>
          <w:sz w:val="20"/>
        </w:rPr>
        <w:t>）</w:t>
      </w:r>
      <w:r>
        <w:rPr>
          <w:spacing w:val="-2"/>
          <w:w w:val="102"/>
          <w:sz w:val="20"/>
        </w:rPr>
        <w:t>，精神紧张</w:t>
      </w:r>
      <w:r>
        <w:rPr>
          <w:spacing w:val="-1"/>
          <w:w w:val="102"/>
          <w:sz w:val="20"/>
        </w:rPr>
        <w:t>（如焦虑、失眠等</w:t>
      </w:r>
      <w:r>
        <w:rPr>
          <w:spacing w:val="-102"/>
          <w:w w:val="102"/>
          <w:sz w:val="20"/>
        </w:rPr>
        <w:t>）</w:t>
      </w:r>
      <w:r>
        <w:rPr>
          <w:w w:val="102"/>
          <w:sz w:val="20"/>
        </w:rPr>
        <w:t>，</w:t>
      </w:r>
      <w:r>
        <w:rPr>
          <w:sz w:val="20"/>
        </w:rPr>
        <w:t>给予深度的舒缓和调节。</w:t>
      </w:r>
    </w:p>
    <w:p>
      <w:pPr>
        <w:pStyle w:val="Heading1"/>
        <w:numPr>
          <w:ilvl w:val="0"/>
          <w:numId w:val="5"/>
        </w:numPr>
        <w:tabs>
          <w:tab w:pos="816" w:val="left" w:leader="none"/>
        </w:tabs>
        <w:spacing w:line="303" w:lineRule="exact" w:before="0" w:after="0"/>
        <w:ind w:left="815" w:right="0" w:hanging="351"/>
        <w:jc w:val="left"/>
        <w:rPr>
          <w:rFonts w:ascii="Wingdings" w:hAnsi="Wingdings" w:eastAsia="Wingdings"/>
          <w:sz w:val="23"/>
        </w:rPr>
      </w:pPr>
      <w:r>
        <w:rPr/>
        <w:t>应用举例：</w:t>
      </w: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4332"/>
        <w:gridCol w:w="1751"/>
      </w:tblGrid>
      <w:tr>
        <w:trPr>
          <w:trHeight w:val="265" w:hRule="atLeast"/>
        </w:trPr>
        <w:tc>
          <w:tcPr>
            <w:tcW w:w="1900" w:type="dxa"/>
          </w:tcPr>
          <w:p>
            <w:pPr>
              <w:pStyle w:val="TableParagraph"/>
              <w:spacing w:line="242" w:lineRule="exact" w:before="3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疾病或亚健康态</w:t>
            </w:r>
          </w:p>
        </w:tc>
        <w:tc>
          <w:tcPr>
            <w:tcW w:w="4332" w:type="dxa"/>
          </w:tcPr>
          <w:p>
            <w:pPr>
              <w:pStyle w:val="TableParagraph"/>
              <w:spacing w:line="242" w:lineRule="exact" w:before="3"/>
              <w:ind w:left="1242"/>
              <w:rPr>
                <w:b/>
                <w:sz w:val="20"/>
              </w:rPr>
            </w:pPr>
            <w:r>
              <w:rPr>
                <w:b/>
                <w:sz w:val="20"/>
              </w:rPr>
              <w:t>发病机理及治疗原则</w:t>
            </w:r>
          </w:p>
        </w:tc>
        <w:tc>
          <w:tcPr>
            <w:tcW w:w="1751" w:type="dxa"/>
          </w:tcPr>
          <w:p>
            <w:pPr>
              <w:pStyle w:val="TableParagraph"/>
              <w:spacing w:line="242" w:lineRule="exact" w:before="3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音乐治疗处方</w:t>
            </w:r>
          </w:p>
        </w:tc>
      </w:tr>
      <w:tr>
        <w:trPr>
          <w:trHeight w:val="794" w:hRule="atLeast"/>
        </w:trPr>
        <w:tc>
          <w:tcPr>
            <w:tcW w:w="1900" w:type="dxa"/>
          </w:tcPr>
          <w:p>
            <w:pPr>
              <w:pStyle w:val="TableParagraph"/>
              <w:spacing w:line="247" w:lineRule="auto" w:before="135"/>
              <w:ind w:left="103" w:right="87"/>
              <w:rPr>
                <w:sz w:val="20"/>
              </w:rPr>
            </w:pPr>
            <w:r>
              <w:rPr>
                <w:sz w:val="20"/>
              </w:rPr>
              <w:t>内分泌失调、植物神经功能紊乱</w:t>
            </w:r>
          </w:p>
        </w:tc>
        <w:tc>
          <w:tcPr>
            <w:tcW w:w="4332" w:type="dxa"/>
          </w:tcPr>
          <w:p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中医辨证属肝脾不和、阴阳失衡；治疗当健脾</w:t>
            </w:r>
          </w:p>
          <w:p>
            <w:pPr>
              <w:pStyle w:val="TableParagraph"/>
              <w:spacing w:line="260" w:lineRule="atLeast" w:before="5"/>
              <w:ind w:left="104" w:right="91"/>
              <w:rPr>
                <w:sz w:val="20"/>
              </w:rPr>
            </w:pPr>
            <w:r>
              <w:rPr>
                <w:sz w:val="20"/>
              </w:rPr>
              <w:t>养肝，并恢复人体固有的节律（身心频率）， 调整植物神经系统功能。</w:t>
            </w:r>
          </w:p>
        </w:tc>
        <w:tc>
          <w:tcPr>
            <w:tcW w:w="1751" w:type="dxa"/>
          </w:tcPr>
          <w:p>
            <w:pPr>
              <w:pStyle w:val="TableParagraph"/>
              <w:spacing w:line="247" w:lineRule="auto" w:before="136"/>
              <w:ind w:left="103" w:right="94"/>
              <w:rPr>
                <w:sz w:val="20"/>
              </w:rPr>
            </w:pPr>
            <w:r>
              <w:rPr>
                <w:sz w:val="20"/>
              </w:rPr>
              <w:t>土音宫调+木音角调系列</w:t>
            </w:r>
          </w:p>
        </w:tc>
      </w:tr>
      <w:tr>
        <w:trPr>
          <w:trHeight w:val="793" w:hRule="atLeast"/>
        </w:trPr>
        <w:tc>
          <w:tcPr>
            <w:tcW w:w="1900" w:type="dxa"/>
          </w:tcPr>
          <w:p>
            <w:pPr>
              <w:pStyle w:val="TableParagraph"/>
              <w:spacing w:before="1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高血压、偏头痛</w:t>
            </w:r>
          </w:p>
        </w:tc>
        <w:tc>
          <w:tcPr>
            <w:tcW w:w="4332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中医辨证属肝气郁结、肝胆火旺；治疗当疏肝</w:t>
            </w:r>
          </w:p>
          <w:p>
            <w:pPr>
              <w:pStyle w:val="TableParagraph"/>
              <w:spacing w:line="260" w:lineRule="atLeast" w:before="6"/>
              <w:ind w:left="104" w:right="94"/>
              <w:rPr>
                <w:sz w:val="20"/>
              </w:rPr>
            </w:pPr>
            <w:r>
              <w:rPr>
                <w:sz w:val="20"/>
              </w:rPr>
              <w:t>解郁、平抑肝阳（相火），并提高肝脏解毒之功能。</w:t>
            </w:r>
          </w:p>
        </w:tc>
        <w:tc>
          <w:tcPr>
            <w:tcW w:w="1751" w:type="dxa"/>
          </w:tcPr>
          <w:p>
            <w:pPr>
              <w:pStyle w:val="TableParagraph"/>
              <w:spacing w:line="247" w:lineRule="auto" w:before="135"/>
              <w:ind w:left="103" w:right="94"/>
              <w:rPr>
                <w:sz w:val="20"/>
              </w:rPr>
            </w:pPr>
            <w:r>
              <w:rPr>
                <w:sz w:val="20"/>
              </w:rPr>
              <w:t>木音角调+水音羽调系列</w:t>
            </w:r>
          </w:p>
        </w:tc>
      </w:tr>
      <w:tr>
        <w:trPr>
          <w:trHeight w:val="794" w:hRule="atLeast"/>
        </w:trPr>
        <w:tc>
          <w:tcPr>
            <w:tcW w:w="1900" w:type="dxa"/>
          </w:tcPr>
          <w:p>
            <w:pPr>
              <w:pStyle w:val="TableParagraph"/>
              <w:spacing w:before="1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以失眠为主的症状</w:t>
            </w:r>
          </w:p>
        </w:tc>
        <w:tc>
          <w:tcPr>
            <w:tcW w:w="4332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中医辨证多因水不制火、心肾不交所致；治疗</w:t>
            </w:r>
          </w:p>
          <w:p>
            <w:pPr>
              <w:pStyle w:val="TableParagraph"/>
              <w:spacing w:line="260" w:lineRule="atLeast" w:before="6"/>
              <w:ind w:left="104" w:right="91"/>
              <w:rPr>
                <w:sz w:val="20"/>
              </w:rPr>
            </w:pPr>
            <w:r>
              <w:rPr>
                <w:sz w:val="20"/>
              </w:rPr>
              <w:t>当镇静安神、滋养肾水以平抑心火（君火）为主。</w:t>
            </w:r>
          </w:p>
        </w:tc>
        <w:tc>
          <w:tcPr>
            <w:tcW w:w="1751" w:type="dxa"/>
          </w:tcPr>
          <w:p>
            <w:pPr>
              <w:pStyle w:val="TableParagraph"/>
              <w:spacing w:line="247" w:lineRule="auto" w:before="135"/>
              <w:ind w:left="103" w:right="94"/>
              <w:rPr>
                <w:sz w:val="20"/>
              </w:rPr>
            </w:pPr>
            <w:r>
              <w:rPr>
                <w:sz w:val="20"/>
              </w:rPr>
              <w:t>金音商调+水音羽调系列</w:t>
            </w:r>
          </w:p>
        </w:tc>
      </w:tr>
      <w:tr>
        <w:trPr>
          <w:trHeight w:val="1058" w:hRule="atLeast"/>
        </w:trPr>
        <w:tc>
          <w:tcPr>
            <w:tcW w:w="1900" w:type="dxa"/>
          </w:tcPr>
          <w:p>
            <w:pPr>
              <w:pStyle w:val="TableParagraph"/>
              <w:spacing w:line="247" w:lineRule="auto" w:before="135"/>
              <w:ind w:left="103" w:right="52"/>
              <w:jc w:val="both"/>
              <w:rPr>
                <w:sz w:val="20"/>
              </w:rPr>
            </w:pPr>
            <w:r>
              <w:rPr>
                <w:spacing w:val="36"/>
                <w:sz w:val="20"/>
              </w:rPr>
              <w:t>以疲劳为主的病</w:t>
            </w:r>
            <w:r>
              <w:rPr>
                <w:spacing w:val="-12"/>
                <w:sz w:val="20"/>
              </w:rPr>
              <w:t>症，如 </w:t>
            </w:r>
            <w:r>
              <w:rPr>
                <w:spacing w:val="-14"/>
                <w:sz w:val="20"/>
              </w:rPr>
              <w:t>CFS（</w:t>
            </w:r>
            <w:r>
              <w:rPr>
                <w:sz w:val="20"/>
              </w:rPr>
              <w:t>慢性疲劳）等</w:t>
            </w:r>
          </w:p>
        </w:tc>
        <w:tc>
          <w:tcPr>
            <w:tcW w:w="4332" w:type="dxa"/>
          </w:tcPr>
          <w:p>
            <w:pPr>
              <w:pStyle w:val="TableParagraph"/>
              <w:spacing w:line="247" w:lineRule="auto" w:before="4"/>
              <w:ind w:left="104" w:right="-15"/>
              <w:rPr>
                <w:sz w:val="20"/>
              </w:rPr>
            </w:pPr>
            <w:r>
              <w:rPr>
                <w:sz w:val="20"/>
              </w:rPr>
              <w:t>中医辨证属肝肾亏虚、阴阳失调（即下丘脑、 </w:t>
            </w:r>
            <w:r>
              <w:rPr>
                <w:spacing w:val="-5"/>
                <w:sz w:val="20"/>
              </w:rPr>
              <w:t>垂体、性腺功能失调或不足</w:t>
            </w:r>
            <w:r>
              <w:rPr>
                <w:spacing w:val="-22"/>
                <w:sz w:val="20"/>
              </w:rPr>
              <w:t>）；</w:t>
            </w:r>
            <w:r>
              <w:rPr>
                <w:sz w:val="20"/>
              </w:rPr>
              <w:t>通过音乐治疗， </w:t>
            </w:r>
            <w:r>
              <w:rPr>
                <w:spacing w:val="-3"/>
                <w:sz w:val="20"/>
              </w:rPr>
              <w:t>影响脑垂体并使 </w:t>
            </w:r>
            <w:r>
              <w:rPr>
                <w:sz w:val="20"/>
              </w:rPr>
              <w:t>ß</w:t>
            </w:r>
            <w:r>
              <w:rPr>
                <w:spacing w:val="-10"/>
                <w:sz w:val="20"/>
              </w:rPr>
              <w:t> 细胞兴奋，促性腺激素分泌，</w:t>
            </w:r>
          </w:p>
          <w:p>
            <w:pPr>
              <w:pStyle w:val="TableParagraph"/>
              <w:spacing w:line="240" w:lineRule="exact" w:before="2"/>
              <w:ind w:left="104"/>
              <w:rPr>
                <w:sz w:val="20"/>
              </w:rPr>
            </w:pPr>
            <w:r>
              <w:rPr>
                <w:sz w:val="20"/>
              </w:rPr>
              <w:t>最终让大脑兴奋与抑制过程保持平衡。</w:t>
            </w:r>
          </w:p>
        </w:tc>
        <w:tc>
          <w:tcPr>
            <w:tcW w:w="1751" w:type="dxa"/>
          </w:tcPr>
          <w:p>
            <w:pPr>
              <w:pStyle w:val="TableParagraph"/>
              <w:spacing w:before="1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7" w:lineRule="auto"/>
              <w:ind w:left="103" w:right="94"/>
              <w:rPr>
                <w:sz w:val="20"/>
              </w:rPr>
            </w:pPr>
            <w:r>
              <w:rPr>
                <w:sz w:val="20"/>
              </w:rPr>
              <w:t>木音角调+水音羽调+火音徵调系列</w:t>
            </w:r>
          </w:p>
        </w:tc>
      </w:tr>
      <w:tr>
        <w:trPr>
          <w:trHeight w:val="1590" w:hRule="atLeast"/>
        </w:trPr>
        <w:tc>
          <w:tcPr>
            <w:tcW w:w="190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7" w:lineRule="auto"/>
              <w:ind w:left="103" w:right="87"/>
              <w:rPr>
                <w:sz w:val="20"/>
              </w:rPr>
            </w:pPr>
            <w:r>
              <w:rPr>
                <w:sz w:val="20"/>
              </w:rPr>
              <w:t>脑瘫、智障、自闭症等</w:t>
            </w:r>
          </w:p>
        </w:tc>
        <w:tc>
          <w:tcPr>
            <w:tcW w:w="4332" w:type="dxa"/>
          </w:tcPr>
          <w:p>
            <w:pPr>
              <w:pStyle w:val="TableParagraph"/>
              <w:spacing w:line="247" w:lineRule="auto" w:before="4"/>
              <w:ind w:left="104" w:right="91"/>
              <w:jc w:val="both"/>
              <w:rPr>
                <w:sz w:val="20"/>
              </w:rPr>
            </w:pPr>
            <w:r>
              <w:rPr>
                <w:sz w:val="20"/>
              </w:rPr>
              <w:t>不管何种原因引起的儿童脑瘫、智障、自闭症等，中医都认为与先天之本“肾”有关，日久必影响到“肝”、“心”、“脾”等；治疗当滋水涵木、醒神开窍、疏通经络，兼顾培育后天脾胃之气，音乐治疗以松弛神经、活跃肢体</w:t>
            </w:r>
          </w:p>
          <w:p>
            <w:pPr>
              <w:pStyle w:val="TableParagraph"/>
              <w:spacing w:line="241" w:lineRule="exact" w:before="5"/>
              <w:ind w:left="104"/>
              <w:rPr>
                <w:sz w:val="20"/>
              </w:rPr>
            </w:pPr>
            <w:r>
              <w:rPr>
                <w:sz w:val="20"/>
              </w:rPr>
              <w:t>功能和强化大脑定向思维及协调力为主。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7" w:lineRule="auto" w:before="144"/>
              <w:ind w:left="103" w:right="78"/>
              <w:jc w:val="both"/>
              <w:rPr>
                <w:sz w:val="20"/>
              </w:rPr>
            </w:pPr>
            <w:r>
              <w:rPr>
                <w:sz w:val="20"/>
              </w:rPr>
              <w:t>水音羽调+木音角调+火音徵调+土音宫调系列</w:t>
            </w:r>
          </w:p>
        </w:tc>
      </w:tr>
    </w:tbl>
    <w:p>
      <w:pPr>
        <w:pStyle w:val="BodyText"/>
        <w:ind w:left="465"/>
        <w:rPr>
          <w:sz w:val="20"/>
        </w:rPr>
      </w:pPr>
      <w:r>
        <w:rPr>
          <w:sz w:val="20"/>
        </w:rPr>
        <w:drawing>
          <wp:inline distT="0" distB="0" distL="0" distR="0">
            <wp:extent cx="3340223" cy="1877568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223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"/>
        <w:ind w:left="465" w:right="0" w:firstLine="0"/>
        <w:jc w:val="left"/>
        <w:rPr>
          <w:sz w:val="20"/>
        </w:rPr>
      </w:pPr>
      <w:r>
        <w:rPr>
          <w:sz w:val="20"/>
        </w:rPr>
        <w:t>体感音波结合隔玉灸调理</w:t>
      </w:r>
    </w:p>
    <w:p>
      <w:pPr>
        <w:pStyle w:val="Heading1"/>
        <w:spacing w:before="1"/>
        <w:jc w:val="both"/>
      </w:pPr>
      <w:r>
        <w:rPr/>
        <w:t>九、 佛山市中医院体感音乐治疗系统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7" w:lineRule="auto" w:before="6" w:after="0"/>
        <w:ind w:left="815" w:right="191" w:hanging="351"/>
        <w:jc w:val="both"/>
        <w:rPr>
          <w:rFonts w:ascii="Wingdings" w:hAnsi="Wingdings" w:eastAsia="Wingdings"/>
          <w:sz w:val="23"/>
        </w:rPr>
      </w:pPr>
      <w:r>
        <w:rPr>
          <w:spacing w:val="-1"/>
          <w:sz w:val="23"/>
        </w:rPr>
        <w:t>体感音波治疗系统，在中国已获八项国家专利。它应用体感音乐治疗的原理， </w:t>
      </w:r>
      <w:r>
        <w:rPr>
          <w:spacing w:val="-3"/>
          <w:sz w:val="23"/>
        </w:rPr>
        <w:t>采用日本原装 </w:t>
      </w:r>
      <w:r>
        <w:rPr>
          <w:rFonts w:ascii="Times New Roman" w:hAnsi="Times New Roman" w:eastAsia="Times New Roman"/>
          <w:sz w:val="23"/>
        </w:rPr>
        <w:t>Bodysonic</w:t>
      </w:r>
      <w:r>
        <w:rPr>
          <w:rFonts w:ascii="Times New Roman" w:hAnsi="Times New Roman" w:eastAsia="Times New Roman"/>
          <w:spacing w:val="40"/>
          <w:sz w:val="23"/>
        </w:rPr>
        <w:t> </w:t>
      </w:r>
      <w:r>
        <w:rPr>
          <w:spacing w:val="-2"/>
          <w:sz w:val="23"/>
        </w:rPr>
        <w:t>换能器，能忠实地再现 </w:t>
      </w:r>
      <w:r>
        <w:rPr>
          <w:rFonts w:ascii="Times New Roman" w:hAnsi="Times New Roman" w:eastAsia="Times New Roman"/>
          <w:sz w:val="23"/>
        </w:rPr>
        <w:t>50Hz</w:t>
      </w:r>
      <w:r>
        <w:rPr>
          <w:rFonts w:ascii="Times New Roman" w:hAnsi="Times New Roman" w:eastAsia="Times New Roman"/>
          <w:spacing w:val="41"/>
          <w:sz w:val="23"/>
        </w:rPr>
        <w:t> </w:t>
      </w:r>
      <w:r>
        <w:rPr>
          <w:sz w:val="23"/>
        </w:rPr>
        <w:t>以下的超低频音，伴随</w:t>
      </w:r>
      <w:r>
        <w:rPr>
          <w:spacing w:val="-2"/>
          <w:sz w:val="23"/>
        </w:rPr>
        <w:t>音乐的波动而产生数百至数千微米的精密振动，让人仿佛置身于音乐的喷泉和声场中，起到快速放松、调整植物神经功能和改善微循环等作用。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7" w:lineRule="auto" w:before="0" w:after="0"/>
        <w:ind w:left="815" w:right="234" w:hanging="351"/>
        <w:jc w:val="both"/>
        <w:rPr>
          <w:rFonts w:ascii="Wingdings" w:hAnsi="Wingdings" w:eastAsia="Wingdings"/>
          <w:sz w:val="23"/>
        </w:rPr>
      </w:pPr>
      <w:r>
        <w:rPr/>
        <w:drawing>
          <wp:anchor distT="0" distB="0" distL="0" distR="0" allowOverlap="1" layoutInCell="1" locked="0" behindDoc="1" simplePos="0" relativeHeight="251357184">
            <wp:simplePos x="0" y="0"/>
            <wp:positionH relativeFrom="page">
              <wp:posOffset>4163567</wp:posOffset>
            </wp:positionH>
            <wp:positionV relativeFrom="paragraph">
              <wp:posOffset>295931</wp:posOffset>
            </wp:positionV>
            <wp:extent cx="1779612" cy="1019065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612" cy="101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3"/>
        </w:rPr>
        <w:t>配合由医学、心理、音乐等专业人士编制的功能音乐，通过体感音波设备的完</w:t>
      </w:r>
      <w:r>
        <w:rPr>
          <w:spacing w:val="2"/>
          <w:sz w:val="23"/>
        </w:rPr>
        <w:t>美还原，与人体的器官、组织、细胞等</w:t>
      </w:r>
    </w:p>
    <w:p>
      <w:pPr>
        <w:spacing w:after="0" w:line="247" w:lineRule="auto"/>
        <w:jc w:val="both"/>
        <w:rPr>
          <w:rFonts w:ascii="Wingdings" w:hAnsi="Wingdings" w:eastAsia="Wingdings"/>
          <w:sz w:val="23"/>
        </w:rPr>
        <w:sectPr>
          <w:pgSz w:w="11910" w:h="16840"/>
          <w:pgMar w:header="0" w:footer="451" w:top="1600" w:bottom="640" w:left="1540" w:right="142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47" w:lineRule="auto" w:before="78"/>
        <w:ind w:left="815" w:right="230"/>
      </w:pPr>
      <w:r>
        <w:rPr/>
        <w:t>产生广泛的</w:t>
      </w:r>
      <w:r>
        <w:rPr>
          <w:rFonts w:ascii="Times New Roman" w:hAnsi="Times New Roman" w:eastAsia="Times New Roman"/>
        </w:rPr>
        <w:t>“</w:t>
      </w:r>
      <w:r>
        <w:rPr/>
        <w:t>同频共振</w:t>
      </w:r>
      <w:r>
        <w:rPr>
          <w:rFonts w:ascii="Times New Roman" w:hAnsi="Times New Roman" w:eastAsia="Times New Roman"/>
        </w:rPr>
        <w:t>”</w:t>
      </w:r>
      <w:r>
        <w:rPr/>
        <w:t>，从而使细胞的有序振动及活性大大增强，最终达到疏通脏腑经络、调整神经</w:t>
      </w:r>
      <w:r>
        <w:rPr>
          <w:rFonts w:ascii="Times New Roman" w:hAnsi="Times New Roman" w:eastAsia="Times New Roman"/>
        </w:rPr>
        <w:t>-</w:t>
      </w:r>
      <w:r>
        <w:rPr/>
        <w:t>免疫</w:t>
      </w:r>
      <w:r>
        <w:rPr>
          <w:rFonts w:ascii="Times New Roman" w:hAnsi="Times New Roman" w:eastAsia="Times New Roman"/>
        </w:rPr>
        <w:t>-</w:t>
      </w:r>
      <w:r>
        <w:rPr/>
        <w:t>内分泌系统等功能。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57" w:lineRule="exact" w:before="0" w:after="0"/>
        <w:ind w:left="815" w:right="0" w:hanging="351"/>
        <w:jc w:val="left"/>
        <w:rPr>
          <w:rFonts w:ascii="Wingdings" w:hAnsi="Wingdings" w:eastAsia="Wingdings"/>
          <w:b/>
          <w:i/>
          <w:sz w:val="20"/>
        </w:rPr>
      </w:pPr>
      <w:r>
        <w:rPr>
          <w:b/>
          <w:i/>
          <w:sz w:val="21"/>
        </w:rPr>
        <w:t>特色治疗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6" w:after="0"/>
        <w:ind w:left="815" w:right="0" w:hanging="351"/>
        <w:jc w:val="left"/>
        <w:rPr>
          <w:rFonts w:ascii="Wingdings" w:hAnsi="Wingdings" w:eastAsia="Wingdings"/>
          <w:sz w:val="20"/>
        </w:rPr>
      </w:pPr>
      <w:r>
        <w:rPr>
          <w:sz w:val="20"/>
        </w:rPr>
        <w:t>结合腹针、耳针治疗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8" w:after="0"/>
        <w:ind w:left="815" w:right="0" w:hanging="351"/>
        <w:jc w:val="left"/>
        <w:rPr>
          <w:rFonts w:ascii="Wingdings" w:hAnsi="Wingdings" w:eastAsia="Wingdings"/>
          <w:sz w:val="20"/>
        </w:rPr>
      </w:pPr>
      <w:r>
        <w:rPr>
          <w:sz w:val="20"/>
        </w:rPr>
        <w:t>结合隔玉灸调理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9" w:after="0"/>
        <w:ind w:left="815" w:right="0" w:hanging="351"/>
        <w:jc w:val="left"/>
        <w:rPr>
          <w:rFonts w:ascii="Wingdings" w:hAnsi="Wingdings" w:eastAsia="Wingdings"/>
          <w:sz w:val="20"/>
        </w:rPr>
      </w:pPr>
      <w:r>
        <w:rPr>
          <w:sz w:val="20"/>
        </w:rPr>
        <w:t>小周天、五行音乐话疗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114" w:right="0" w:firstLine="0"/>
        <w:jc w:val="left"/>
        <w:rPr>
          <w:b/>
          <w:sz w:val="23"/>
        </w:rPr>
      </w:pPr>
      <w:r>
        <w:rPr>
          <w:b/>
          <w:sz w:val="23"/>
        </w:rPr>
        <w:t>专家简介：</w:t>
      </w:r>
    </w:p>
    <w:p>
      <w:pPr>
        <w:pStyle w:val="BodyText"/>
        <w:spacing w:line="254" w:lineRule="auto" w:before="11"/>
        <w:ind w:left="114" w:right="231"/>
        <w:jc w:val="both"/>
        <w:rPr>
          <w:rFonts w:ascii="PMingLiU" w:hAnsi="PMingLiU" w:eastAsia="PMingLiU" w:hint="eastAsia"/>
        </w:rPr>
      </w:pPr>
      <w:r>
        <w:rPr>
          <w:rFonts w:ascii="PMingLiU" w:hAnsi="PMingLiU" w:eastAsia="PMingLiU" w:hint="eastAsia"/>
        </w:rPr>
        <w:t>刘继洪 主任医师，中西医结合硕士生导师，从事中西医结合内科、保健康复、耳穴</w:t>
      </w:r>
      <w:r>
        <w:rPr>
          <w:rFonts w:ascii="PMingLiU" w:hAnsi="PMingLiU" w:eastAsia="PMingLiU" w:hint="eastAsia"/>
          <w:spacing w:val="1"/>
        </w:rPr>
        <w:t>针灸等临床、科研和教学工作近 </w:t>
      </w:r>
      <w:r>
        <w:rPr>
          <w:rFonts w:ascii="PMingLiU" w:hAnsi="PMingLiU" w:eastAsia="PMingLiU" w:hint="eastAsia"/>
        </w:rPr>
        <w:t>20 年，现担任佛山市中医院治未病中心副主任、中</w:t>
      </w:r>
      <w:r>
        <w:rPr>
          <w:rFonts w:ascii="PMingLiU" w:hAnsi="PMingLiU" w:eastAsia="PMingLiU" w:hint="eastAsia"/>
          <w:spacing w:val="-3"/>
        </w:rPr>
        <w:t>华中医药学会外治分会常委、中国针灸学会耳穴诊治专委会委员、中华中医药学会亚</w:t>
      </w:r>
      <w:r>
        <w:rPr>
          <w:rFonts w:ascii="PMingLiU" w:hAnsi="PMingLiU" w:eastAsia="PMingLiU" w:hint="eastAsia"/>
          <w:spacing w:val="-7"/>
        </w:rPr>
        <w:t>健康委员会委员、广东中医药学会音乐治疗委员会委员，擅长运用中西医结合方法诊</w:t>
      </w:r>
      <w:r>
        <w:rPr>
          <w:rFonts w:ascii="PMingLiU" w:hAnsi="PMingLiU" w:eastAsia="PMingLiU" w:hint="eastAsia"/>
          <w:spacing w:val="-9"/>
        </w:rPr>
        <w:t>治亚健康、内分泌疾病及开展保健养生、健康管理、健康讲座等工作。在保健调养门</w:t>
      </w:r>
      <w:r>
        <w:rPr>
          <w:rFonts w:ascii="PMingLiU" w:hAnsi="PMingLiU" w:eastAsia="PMingLiU" w:hint="eastAsia"/>
          <w:spacing w:val="-11"/>
        </w:rPr>
        <w:t>诊提供“未病先防、已病早治、既病防变”的个体化亚健康调理、体质辨识、美容减肥、耳穴腹针、身心调理等特色服务。</w:t>
      </w:r>
    </w:p>
    <w:sectPr>
      <w:pgSz w:w="11910" w:h="16840"/>
      <w:pgMar w:header="0" w:footer="451" w:top="1600" w:bottom="1600" w:left="15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56160">
          <wp:simplePos x="0" y="0"/>
          <wp:positionH relativeFrom="page">
            <wp:posOffset>259079</wp:posOffset>
          </wp:positionH>
          <wp:positionV relativeFrom="page">
            <wp:posOffset>10345419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814.599976pt;width:81.1pt;height:9.7pt;mso-position-horizontal-relative:page;mso-position-vertical-relative:page;z-index:-251959296" coordorigin="6364,16292" coordsize="1622,194">
          <v:shape style="position:absolute;left:6364;top:16292;width:1584;height:194" type="#_x0000_t75" stroked="false">
            <v:imagedata r:id="rId2" o:title=""/>
          </v:shape>
          <v:shape style="position:absolute;left:7962;top:16418;width:24;height:24" coordorigin="7962,16418" coordsize="24,24" path="m7978,16418l7972,16418,7968,16420,7964,16424,7962,16428,7962,16434,7964,16436,7966,16440,7968,16442,7980,16442,7984,16440,7986,16436,7986,16424,7984,16422,7980,16420,7978,16418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358208">
          <wp:simplePos x="0" y="0"/>
          <wp:positionH relativeFrom="page">
            <wp:posOffset>5215890</wp:posOffset>
          </wp:positionH>
          <wp:positionV relativeFrom="page">
            <wp:posOffset>10345419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80249pt;margin-top:760.040222pt;width:8.4pt;height:11.7pt;mso-position-horizontal-relative:page;mso-position-vertical-relative:page;z-index:-251957248" type="#_x0000_t202" filled="false" stroked="false">
          <v:textbox inset="0,0,0,0">
            <w:txbxContent>
              <w:p>
                <w:pPr>
                  <w:spacing w:before="17"/>
                  <w:ind w:left="40" w:right="0" w:firstLine="0"/>
                  <w:jc w:val="left"/>
                  <w:rPr>
                    <w:rFonts w:ascii="Times New Roman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2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"/>
      <w:lvlJc w:val="left"/>
      <w:pPr>
        <w:ind w:left="815" w:hanging="351"/>
      </w:pPr>
      <w:rPr>
        <w:rFonts w:hint="default"/>
        <w:w w:val="16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32" w:hanging="35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44" w:hanging="35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57" w:hanging="35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9" w:hanging="35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82" w:hanging="35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94" w:hanging="35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07" w:hanging="35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19" w:hanging="35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15" w:hanging="351"/>
      </w:pPr>
      <w:rPr>
        <w:rFonts w:hint="default" w:ascii="宋体" w:hAnsi="宋体" w:eastAsia="宋体" w:cs="宋体"/>
        <w:w w:val="101"/>
        <w:sz w:val="23"/>
        <w:szCs w:val="23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32" w:hanging="35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44" w:hanging="35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57" w:hanging="35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9" w:hanging="35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82" w:hanging="35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94" w:hanging="35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07" w:hanging="35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19" w:hanging="35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8" w:hanging="74"/>
      </w:pPr>
      <w:rPr>
        <w:rFonts w:hint="default" w:ascii="宋体" w:hAnsi="宋体" w:eastAsia="宋体" w:cs="宋体"/>
        <w:w w:val="104"/>
        <w:sz w:val="12"/>
        <w:szCs w:val="12"/>
        <w:lang w:val="zh-CN" w:eastAsia="zh-CN" w:bidi="zh-CN"/>
      </w:rPr>
    </w:lvl>
    <w:lvl w:ilvl="1">
      <w:start w:val="0"/>
      <w:numFmt w:val="bullet"/>
      <w:lvlText w:val=""/>
      <w:lvlJc w:val="left"/>
      <w:pPr>
        <w:ind w:left="815" w:hanging="351"/>
      </w:pPr>
      <w:rPr>
        <w:rFonts w:hint="default" w:ascii="Wingdings" w:hAnsi="Wingdings" w:eastAsia="Wingdings" w:cs="Wingdings"/>
        <w:w w:val="101"/>
        <w:sz w:val="23"/>
        <w:szCs w:val="23"/>
        <w:lang w:val="zh-CN" w:eastAsia="zh-CN" w:bidi="zh-CN"/>
      </w:rPr>
    </w:lvl>
    <w:lvl w:ilvl="2">
      <w:start w:val="0"/>
      <w:numFmt w:val="bullet"/>
      <w:lvlText w:val=""/>
      <w:lvlJc w:val="left"/>
      <w:pPr>
        <w:ind w:left="3315" w:hanging="351"/>
      </w:pPr>
      <w:rPr>
        <w:rFonts w:hint="default" w:ascii="Wingdings" w:hAnsi="Wingdings" w:eastAsia="Wingdings" w:cs="Wingdings"/>
        <w:w w:val="165"/>
        <w:sz w:val="23"/>
        <w:szCs w:val="23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23" w:hanging="35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26" w:hanging="35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29" w:hanging="35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32" w:hanging="35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35" w:hanging="35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38" w:hanging="35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14" w:hanging="117"/>
      </w:pPr>
      <w:rPr>
        <w:rFonts w:hint="default"/>
        <w:spacing w:val="-1"/>
        <w:w w:val="104"/>
        <w:lang w:val="zh-CN" w:eastAsia="zh-CN" w:bidi="zh-CN"/>
      </w:rPr>
    </w:lvl>
    <w:lvl w:ilvl="1">
      <w:start w:val="0"/>
      <w:numFmt w:val="bullet"/>
      <w:lvlText w:val=""/>
      <w:lvlJc w:val="left"/>
      <w:pPr>
        <w:ind w:left="815" w:hanging="351"/>
      </w:pPr>
      <w:rPr>
        <w:rFonts w:hint="default" w:ascii="Wingdings" w:hAnsi="Wingdings" w:eastAsia="Wingdings" w:cs="Wingdings"/>
        <w:w w:val="101"/>
        <w:sz w:val="23"/>
        <w:szCs w:val="23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722" w:hanging="35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25" w:hanging="35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28" w:hanging="35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30" w:hanging="35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33" w:hanging="35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36" w:hanging="35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38" w:hanging="35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815" w:hanging="351"/>
      </w:pPr>
      <w:rPr>
        <w:rFonts w:hint="default" w:ascii="Wingdings" w:hAnsi="Wingdings" w:eastAsia="Wingdings" w:cs="Wingdings"/>
        <w:w w:val="166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32" w:hanging="35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44" w:hanging="35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57" w:hanging="35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9" w:hanging="35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82" w:hanging="35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94" w:hanging="35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07" w:hanging="35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19" w:hanging="351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3"/>
      <w:szCs w:val="23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宋体" w:hAnsi="宋体" w:eastAsia="宋体" w:cs="宋体"/>
      <w:b/>
      <w:bCs/>
      <w:i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815" w:hanging="35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2021-06-12T07:21:02Z</dcterms:created>
  <dcterms:modified xsi:type="dcterms:W3CDTF">2021-06-12T07:21:02Z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2021-06-12T00:00:00Z</vt:filetime>
  </property>
</Properties>
</file>